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 w:cs="宋体"/>
          <w:color w:val="000000"/>
          <w:kern w:val="0"/>
        </w:rPr>
      </w:pPr>
      <w:r>
        <w:rPr>
          <w:rFonts w:hint="eastAsia" w:hAnsi="宋体" w:cs="宋体"/>
          <w:color w:val="000000"/>
          <w:kern w:val="0"/>
        </w:rPr>
        <w:t xml:space="preserve">附件１：    </w:t>
      </w:r>
    </w:p>
    <w:p>
      <w:pPr>
        <w:spacing w:line="48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</w:rPr>
      </w:pPr>
      <w:r>
        <w:rPr>
          <w:rFonts w:hint="eastAsia" w:ascii="宋体" w:hAnsi="宋体" w:eastAsia="宋体"/>
          <w:b/>
          <w:color w:val="auto"/>
          <w:sz w:val="44"/>
          <w:szCs w:val="44"/>
        </w:rPr>
        <w:t>南通市通州区教育</w:t>
      </w:r>
      <w:r>
        <w:rPr>
          <w:rFonts w:hint="eastAsia" w:ascii="宋体" w:hAnsi="宋体" w:eastAsia="宋体"/>
          <w:b/>
          <w:color w:val="auto"/>
          <w:sz w:val="44"/>
          <w:szCs w:val="44"/>
          <w:lang w:eastAsia="zh-CN"/>
        </w:rPr>
        <w:t>体育</w:t>
      </w:r>
      <w:r>
        <w:rPr>
          <w:rFonts w:hint="eastAsia" w:ascii="宋体" w:hAnsi="宋体" w:eastAsia="宋体"/>
          <w:b/>
          <w:color w:val="auto"/>
          <w:sz w:val="44"/>
          <w:szCs w:val="44"/>
        </w:rPr>
        <w:t>系统中小学校（单位）</w:t>
      </w:r>
    </w:p>
    <w:p>
      <w:pPr>
        <w:spacing w:line="48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</w:rPr>
      </w:pPr>
      <w:r>
        <w:rPr>
          <w:rFonts w:hint="eastAsia" w:ascii="宋体" w:hAnsi="宋体" w:eastAsia="宋体"/>
          <w:b/>
          <w:color w:val="auto"/>
          <w:sz w:val="44"/>
          <w:szCs w:val="44"/>
        </w:rPr>
        <w:t>领导干部公务外出请假审批表</w:t>
      </w:r>
    </w:p>
    <w:p>
      <w:pPr>
        <w:widowControl/>
        <w:spacing w:line="56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填表单位（盖章）：　　　　　　　　　　填表时间：</w:t>
      </w:r>
    </w:p>
    <w:tbl>
      <w:tblPr>
        <w:tblStyle w:val="2"/>
        <w:tblW w:w="11228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960"/>
        <w:gridCol w:w="1440"/>
        <w:gridCol w:w="214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48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　务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91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外出事由及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47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74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日程安排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76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费用预算及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70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临时主持工作的负责同志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请假人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　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3000" w:firstLineChars="12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主要负责人（签名）：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　　　　　　　　　　　　　　　　年　　月　　日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121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3120" w:firstLineChars="1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办公室主任（签名）：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93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3120" w:firstLineChars="1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局分管领导（签名）：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16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firstLine="4680" w:firstLineChars="19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审批单位（盖章）：　　　　审批人（签名）：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0" w:type="dxa"/>
          <w:trHeight w:val="621" w:hRule="atLeast"/>
        </w:trPr>
        <w:tc>
          <w:tcPr>
            <w:tcW w:w="1704" w:type="dxa"/>
            <w:vAlign w:val="center"/>
          </w:tcPr>
          <w:p>
            <w:pPr>
              <w:spacing w:line="280" w:lineRule="exact"/>
              <w:ind w:left="8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　　注</w:t>
            </w:r>
          </w:p>
        </w:tc>
        <w:tc>
          <w:tcPr>
            <w:tcW w:w="7544" w:type="dxa"/>
            <w:gridSpan w:val="3"/>
            <w:vAlign w:val="top"/>
          </w:tcPr>
          <w:p>
            <w:pPr>
              <w:spacing w:line="280" w:lineRule="exact"/>
              <w:ind w:left="84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exact"/>
        <w:ind w:left="620" w:hanging="620" w:hangingChars="294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说明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：此表必须提前一周上报审批，一式两份（局办公室、学校各一份），并附有关公务活动通知等材料。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D2153"/>
    <w:rsid w:val="072B75E7"/>
    <w:rsid w:val="21470BF1"/>
    <w:rsid w:val="4E6D2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color w:val="333333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2018-05-25T07:15:00Z</dcterms:created>
  <dc:creator>Administrator</dc:creator>
  <cp:lastModifiedBy>Administrator</cp:lastModifiedBy>
  <cp:lastPrinted>2018-05-25T07:24:00Z</cp:lastPrinted>
  <dcterms:modified xsi:type="dcterms:W3CDTF">2019-05-14T08:52:30Z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