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2A2" w:rsidRPr="001422A2" w:rsidRDefault="001422A2" w:rsidP="001422A2">
      <w:pPr>
        <w:pStyle w:val="10"/>
        <w:ind w:firstLineChars="100" w:firstLine="440"/>
        <w:rPr>
          <w:rFonts w:ascii="方正小标宋_GBK" w:eastAsia="方正小标宋_GBK"/>
          <w:sz w:val="44"/>
          <w:szCs w:val="44"/>
        </w:rPr>
      </w:pPr>
      <w:r w:rsidRPr="001422A2">
        <w:rPr>
          <w:rFonts w:ascii="方正小标宋_GBK" w:eastAsia="方正小标宋_GBK" w:hint="eastAsia"/>
          <w:sz w:val="44"/>
          <w:szCs w:val="44"/>
        </w:rPr>
        <w:t>通州区</w:t>
      </w:r>
      <w:r w:rsidR="005C34CD" w:rsidRPr="001422A2">
        <w:rPr>
          <w:rFonts w:ascii="方正小标宋_GBK" w:eastAsia="方正小标宋_GBK" w:hint="eastAsia"/>
          <w:sz w:val="44"/>
          <w:szCs w:val="44"/>
        </w:rPr>
        <w:t>“义务教育学校优质均衡创建”</w:t>
      </w:r>
    </w:p>
    <w:p w:rsidR="005C34CD" w:rsidRPr="001422A2" w:rsidRDefault="005C34CD" w:rsidP="001422A2">
      <w:pPr>
        <w:pStyle w:val="10"/>
        <w:ind w:firstLineChars="500" w:firstLine="2200"/>
        <w:rPr>
          <w:rFonts w:ascii="方正小标宋_GBK" w:eastAsia="方正小标宋_GBK"/>
          <w:sz w:val="44"/>
          <w:szCs w:val="44"/>
        </w:rPr>
      </w:pPr>
      <w:r w:rsidRPr="001422A2">
        <w:rPr>
          <w:rFonts w:ascii="方正小标宋_GBK" w:eastAsia="方正小标宋_GBK" w:hint="eastAsia"/>
          <w:sz w:val="44"/>
          <w:szCs w:val="44"/>
        </w:rPr>
        <w:t>挂牌督导工作方案</w:t>
      </w:r>
    </w:p>
    <w:p w:rsidR="005C34CD" w:rsidRDefault="005C34CD" w:rsidP="005C34CD">
      <w:pPr>
        <w:ind w:firstLineChars="200" w:firstLine="640"/>
        <w:rPr>
          <w:rFonts w:ascii="方正仿宋_GBK" w:eastAsia="方正仿宋_GBK"/>
          <w:sz w:val="32"/>
          <w:szCs w:val="32"/>
        </w:rPr>
      </w:pPr>
      <w:r>
        <w:rPr>
          <w:rFonts w:ascii="方正仿宋_GBK" w:eastAsia="方正仿宋_GBK" w:hAnsi="Times New Roman" w:hint="eastAsia"/>
          <w:sz w:val="32"/>
          <w:szCs w:val="32"/>
        </w:rPr>
        <w:t>教育，是国之大计，党之大计。</w:t>
      </w:r>
      <w:r w:rsidR="00F175BB">
        <w:rPr>
          <w:rFonts w:ascii="方正仿宋_GBK" w:eastAsia="方正仿宋_GBK" w:hAnsi="Times New Roman" w:hint="eastAsia"/>
          <w:sz w:val="32"/>
          <w:szCs w:val="32"/>
        </w:rPr>
        <w:t>义</w:t>
      </w:r>
      <w:r>
        <w:rPr>
          <w:rFonts w:ascii="方正仿宋_GBK" w:eastAsia="方正仿宋_GBK" w:hint="eastAsia"/>
          <w:sz w:val="32"/>
          <w:szCs w:val="32"/>
        </w:rPr>
        <w:t>务教育优质均衡发展</w:t>
      </w:r>
      <w:r w:rsidR="00F175BB">
        <w:rPr>
          <w:rFonts w:ascii="方正仿宋_GBK" w:eastAsia="方正仿宋_GBK" w:hint="eastAsia"/>
          <w:sz w:val="32"/>
          <w:szCs w:val="32"/>
        </w:rPr>
        <w:t>是教育公平的重要体现</w:t>
      </w:r>
      <w:r w:rsidR="00F175BB">
        <w:rPr>
          <w:rFonts w:ascii="Arial" w:hAnsi="Arial" w:cs="Arial" w:hint="eastAsia"/>
          <w:color w:val="222222"/>
          <w:spacing w:val="3"/>
          <w:sz w:val="29"/>
          <w:szCs w:val="29"/>
          <w:shd w:val="clear" w:color="auto" w:fill="FFFFFF"/>
        </w:rPr>
        <w:t>。</w:t>
      </w:r>
      <w:r>
        <w:rPr>
          <w:rFonts w:ascii="方正仿宋_GBK" w:eastAsia="方正仿宋_GBK" w:hint="eastAsia"/>
          <w:sz w:val="32"/>
          <w:szCs w:val="32"/>
        </w:rPr>
        <w:t>目前我区义务教育优质均衡创建已进入关键阶段，为确保创建成功，特对全区义务教育学校创建</w:t>
      </w:r>
      <w:r w:rsidR="009C5C9C">
        <w:rPr>
          <w:rFonts w:ascii="方正仿宋_GBK" w:eastAsia="方正仿宋_GBK" w:hint="eastAsia"/>
          <w:sz w:val="32"/>
          <w:szCs w:val="32"/>
        </w:rPr>
        <w:t>推进情况进行挂牌督导，</w:t>
      </w:r>
      <w:r>
        <w:rPr>
          <w:rFonts w:ascii="方正仿宋_GBK" w:eastAsia="方正仿宋_GBK" w:hint="eastAsia"/>
          <w:sz w:val="32"/>
          <w:szCs w:val="32"/>
        </w:rPr>
        <w:t>方案如下：</w:t>
      </w:r>
    </w:p>
    <w:p w:rsidR="005C34CD" w:rsidRDefault="005C34CD" w:rsidP="005C34CD">
      <w:pPr>
        <w:pStyle w:val="11"/>
        <w:widowControl/>
        <w:numPr>
          <w:ilvl w:val="0"/>
          <w:numId w:val="1"/>
        </w:numPr>
        <w:adjustRightInd w:val="0"/>
        <w:spacing w:beforeLines="50" w:before="156" w:line="500" w:lineRule="exact"/>
        <w:ind w:firstLineChars="0"/>
        <w:jc w:val="left"/>
        <w:rPr>
          <w:rFonts w:ascii="仿宋" w:eastAsia="仿宋" w:hAnsi="仿宋" w:cs="宋体"/>
          <w:b/>
          <w:sz w:val="32"/>
          <w:szCs w:val="32"/>
        </w:rPr>
      </w:pPr>
      <w:r>
        <w:rPr>
          <w:rFonts w:ascii="仿宋" w:eastAsia="仿宋" w:hAnsi="仿宋" w:cs="宋体" w:hint="eastAsia"/>
          <w:b/>
          <w:sz w:val="32"/>
          <w:szCs w:val="32"/>
        </w:rPr>
        <w:t>督导时间</w:t>
      </w:r>
    </w:p>
    <w:p w:rsidR="005C34CD" w:rsidRDefault="005C34CD" w:rsidP="005C34CD">
      <w:pPr>
        <w:widowControl/>
        <w:adjustRightInd w:val="0"/>
        <w:spacing w:beforeLines="50" w:before="156" w:line="500" w:lineRule="exact"/>
        <w:ind w:left="643"/>
        <w:jc w:val="left"/>
        <w:rPr>
          <w:rFonts w:ascii="仿宋" w:eastAsia="仿宋" w:hAnsi="仿宋"/>
          <w:sz w:val="32"/>
          <w:szCs w:val="32"/>
        </w:rPr>
      </w:pPr>
      <w:r>
        <w:rPr>
          <w:rFonts w:ascii="仿宋" w:eastAsia="仿宋" w:hAnsi="仿宋" w:hint="eastAsia"/>
          <w:sz w:val="32"/>
          <w:szCs w:val="32"/>
        </w:rPr>
        <w:t>2022年10月</w:t>
      </w:r>
      <w:r w:rsidR="009C5C9C">
        <w:rPr>
          <w:rFonts w:ascii="仿宋" w:eastAsia="仿宋" w:hAnsi="仿宋" w:hint="eastAsia"/>
          <w:sz w:val="32"/>
          <w:szCs w:val="32"/>
        </w:rPr>
        <w:t>下旬</w:t>
      </w:r>
    </w:p>
    <w:p w:rsidR="005C34CD" w:rsidRDefault="005C34CD" w:rsidP="005C34CD">
      <w:pPr>
        <w:pStyle w:val="11"/>
        <w:widowControl/>
        <w:numPr>
          <w:ilvl w:val="0"/>
          <w:numId w:val="1"/>
        </w:numPr>
        <w:adjustRightInd w:val="0"/>
        <w:spacing w:beforeLines="50" w:before="156" w:line="500" w:lineRule="exact"/>
        <w:ind w:firstLineChars="0"/>
        <w:jc w:val="left"/>
        <w:rPr>
          <w:rFonts w:ascii="仿宋" w:eastAsia="仿宋" w:hAnsi="仿宋" w:cs="宋体"/>
          <w:b/>
          <w:sz w:val="32"/>
          <w:szCs w:val="32"/>
        </w:rPr>
      </w:pPr>
      <w:r>
        <w:rPr>
          <w:rFonts w:ascii="仿宋" w:eastAsia="仿宋" w:hAnsi="仿宋" w:cs="宋体" w:hint="eastAsia"/>
          <w:b/>
          <w:sz w:val="32"/>
          <w:szCs w:val="32"/>
        </w:rPr>
        <w:t>督导内容</w:t>
      </w:r>
    </w:p>
    <w:p w:rsidR="005C34CD" w:rsidRDefault="005C34CD" w:rsidP="005C34CD">
      <w:pPr>
        <w:spacing w:line="620" w:lineRule="exact"/>
        <w:ind w:firstLineChars="200" w:firstLine="640"/>
        <w:rPr>
          <w:rFonts w:ascii="仿宋" w:eastAsia="仿宋" w:hAnsi="仿宋" w:cs="宋体"/>
          <w:b/>
          <w:sz w:val="32"/>
          <w:szCs w:val="32"/>
        </w:rPr>
      </w:pPr>
      <w:r>
        <w:rPr>
          <w:rFonts w:ascii="仿宋" w:eastAsia="仿宋" w:hAnsi="仿宋" w:hint="eastAsia"/>
          <w:sz w:val="32"/>
          <w:szCs w:val="32"/>
        </w:rPr>
        <w:t>本次督导内容以</w:t>
      </w:r>
      <w:r w:rsidR="009C5C9C">
        <w:rPr>
          <w:rFonts w:ascii="仿宋" w:eastAsia="仿宋" w:hAnsi="仿宋" w:hint="eastAsia"/>
          <w:sz w:val="32"/>
          <w:szCs w:val="32"/>
        </w:rPr>
        <w:t>义务教育学校优质均衡创建推进情况</w:t>
      </w:r>
      <w:r>
        <w:rPr>
          <w:rFonts w:ascii="仿宋" w:eastAsia="仿宋" w:hAnsi="仿宋" w:hint="eastAsia"/>
          <w:sz w:val="32"/>
          <w:szCs w:val="32"/>
        </w:rPr>
        <w:t>为重点，督促学校对照</w:t>
      </w:r>
      <w:r w:rsidR="009C5C9C">
        <w:rPr>
          <w:rFonts w:ascii="仿宋" w:eastAsia="仿宋" w:hAnsi="仿宋" w:hint="eastAsia"/>
          <w:sz w:val="32"/>
          <w:szCs w:val="32"/>
        </w:rPr>
        <w:t>创建标准</w:t>
      </w:r>
      <w:r>
        <w:rPr>
          <w:rFonts w:ascii="仿宋" w:eastAsia="仿宋" w:hAnsi="仿宋" w:hint="eastAsia"/>
          <w:sz w:val="32"/>
          <w:szCs w:val="32"/>
        </w:rPr>
        <w:t>，</w:t>
      </w:r>
      <w:r w:rsidR="009C5C9C">
        <w:rPr>
          <w:rFonts w:ascii="仿宋" w:eastAsia="仿宋" w:hAnsi="仿宋" w:hint="eastAsia"/>
          <w:sz w:val="32"/>
          <w:szCs w:val="32"/>
        </w:rPr>
        <w:t>对创建存在问题再梳理，落实区申报会议中的“六个再”（思想认识再提高、责任担当再强化、校内</w:t>
      </w:r>
      <w:proofErr w:type="gramStart"/>
      <w:r w:rsidR="009C5C9C">
        <w:rPr>
          <w:rFonts w:ascii="仿宋" w:eastAsia="仿宋" w:hAnsi="仿宋" w:hint="eastAsia"/>
          <w:sz w:val="32"/>
          <w:szCs w:val="32"/>
        </w:rPr>
        <w:t>分工再</w:t>
      </w:r>
      <w:proofErr w:type="gramEnd"/>
      <w:r w:rsidR="009C5C9C">
        <w:rPr>
          <w:rFonts w:ascii="仿宋" w:eastAsia="仿宋" w:hAnsi="仿宋" w:hint="eastAsia"/>
          <w:sz w:val="32"/>
          <w:szCs w:val="32"/>
        </w:rPr>
        <w:t>明确、工作举措再落实、科室</w:t>
      </w:r>
      <w:proofErr w:type="gramStart"/>
      <w:r w:rsidR="009C5C9C">
        <w:rPr>
          <w:rFonts w:ascii="仿宋" w:eastAsia="仿宋" w:hAnsi="仿宋" w:hint="eastAsia"/>
          <w:sz w:val="32"/>
          <w:szCs w:val="32"/>
        </w:rPr>
        <w:t>协作再</w:t>
      </w:r>
      <w:proofErr w:type="gramEnd"/>
      <w:r w:rsidR="00122B90">
        <w:rPr>
          <w:rFonts w:ascii="仿宋" w:eastAsia="仿宋" w:hAnsi="仿宋" w:hint="eastAsia"/>
          <w:sz w:val="32"/>
          <w:szCs w:val="32"/>
        </w:rPr>
        <w:t>强化</w:t>
      </w:r>
      <w:r w:rsidR="009C5C9C">
        <w:rPr>
          <w:rFonts w:ascii="仿宋" w:eastAsia="仿宋" w:hAnsi="仿宋" w:hint="eastAsia"/>
          <w:sz w:val="32"/>
          <w:szCs w:val="32"/>
        </w:rPr>
        <w:t>、材料</w:t>
      </w:r>
      <w:proofErr w:type="gramStart"/>
      <w:r w:rsidR="009C5C9C">
        <w:rPr>
          <w:rFonts w:ascii="仿宋" w:eastAsia="仿宋" w:hAnsi="仿宋" w:hint="eastAsia"/>
          <w:sz w:val="32"/>
          <w:szCs w:val="32"/>
        </w:rPr>
        <w:t>分工再</w:t>
      </w:r>
      <w:proofErr w:type="gramEnd"/>
      <w:r w:rsidR="009C5C9C">
        <w:rPr>
          <w:rFonts w:ascii="仿宋" w:eastAsia="仿宋" w:hAnsi="仿宋" w:hint="eastAsia"/>
          <w:sz w:val="32"/>
          <w:szCs w:val="32"/>
        </w:rPr>
        <w:t>仔细）要求，</w:t>
      </w:r>
      <w:r w:rsidR="00391003">
        <w:rPr>
          <w:rFonts w:ascii="仿宋" w:eastAsia="仿宋" w:hAnsi="仿宋" w:hint="eastAsia"/>
          <w:sz w:val="32"/>
          <w:szCs w:val="32"/>
        </w:rPr>
        <w:t>切实落实整改，确保创建成功，推动我区</w:t>
      </w:r>
      <w:r w:rsidR="00CD0CD3">
        <w:rPr>
          <w:rFonts w:ascii="仿宋" w:eastAsia="仿宋" w:hAnsi="仿宋" w:hint="eastAsia"/>
          <w:sz w:val="32"/>
          <w:szCs w:val="32"/>
        </w:rPr>
        <w:t>义务</w:t>
      </w:r>
      <w:r w:rsidR="00391003">
        <w:rPr>
          <w:rFonts w:ascii="仿宋" w:eastAsia="仿宋" w:hAnsi="仿宋" w:hint="eastAsia"/>
          <w:sz w:val="32"/>
          <w:szCs w:val="32"/>
        </w:rPr>
        <w:t>教育</w:t>
      </w:r>
      <w:r w:rsidR="00CD0CD3">
        <w:rPr>
          <w:rFonts w:ascii="仿宋" w:eastAsia="仿宋" w:hAnsi="仿宋" w:hint="eastAsia"/>
          <w:sz w:val="32"/>
          <w:szCs w:val="32"/>
        </w:rPr>
        <w:t>优质均衡</w:t>
      </w:r>
      <w:r w:rsidR="00391003">
        <w:rPr>
          <w:rFonts w:ascii="仿宋" w:eastAsia="仿宋" w:hAnsi="仿宋" w:hint="eastAsia"/>
          <w:sz w:val="32"/>
          <w:szCs w:val="32"/>
        </w:rPr>
        <w:t>高质量发展</w:t>
      </w:r>
      <w:r>
        <w:rPr>
          <w:rFonts w:ascii="仿宋" w:eastAsia="仿宋" w:hAnsi="仿宋" w:hint="eastAsia"/>
          <w:sz w:val="32"/>
          <w:szCs w:val="32"/>
        </w:rPr>
        <w:t>。</w:t>
      </w:r>
    </w:p>
    <w:p w:rsidR="005C34CD" w:rsidRDefault="005C34CD" w:rsidP="005C34CD">
      <w:pPr>
        <w:widowControl/>
        <w:adjustRightInd w:val="0"/>
        <w:spacing w:beforeLines="50" w:before="156" w:line="500" w:lineRule="exact"/>
        <w:ind w:firstLineChars="200" w:firstLine="643"/>
        <w:jc w:val="left"/>
        <w:rPr>
          <w:rFonts w:ascii="仿宋" w:eastAsia="仿宋" w:hAnsi="仿宋" w:cs="宋体"/>
          <w:b/>
          <w:sz w:val="32"/>
          <w:szCs w:val="32"/>
        </w:rPr>
      </w:pPr>
      <w:r>
        <w:rPr>
          <w:rFonts w:ascii="仿宋" w:eastAsia="仿宋" w:hAnsi="仿宋" w:cs="宋体" w:hint="eastAsia"/>
          <w:b/>
          <w:sz w:val="32"/>
          <w:szCs w:val="32"/>
        </w:rPr>
        <w:t>三、督导方式</w:t>
      </w:r>
    </w:p>
    <w:p w:rsidR="005C34CD" w:rsidRDefault="005C34CD" w:rsidP="005C34CD">
      <w:pPr>
        <w:spacing w:line="500" w:lineRule="exact"/>
        <w:ind w:firstLineChars="200" w:firstLine="640"/>
        <w:rPr>
          <w:rFonts w:ascii="仿宋" w:eastAsia="仿宋" w:hAnsi="仿宋" w:cs="宋体"/>
          <w:sz w:val="32"/>
          <w:szCs w:val="32"/>
        </w:rPr>
      </w:pPr>
      <w:r>
        <w:rPr>
          <w:rFonts w:ascii="仿宋" w:eastAsia="仿宋" w:hAnsi="仿宋" w:cs="宋体" w:hint="eastAsia"/>
          <w:sz w:val="32"/>
          <w:szCs w:val="32"/>
        </w:rPr>
        <w:t>1．各校对</w:t>
      </w:r>
      <w:proofErr w:type="gramStart"/>
      <w:r>
        <w:rPr>
          <w:rFonts w:ascii="仿宋" w:eastAsia="仿宋" w:hAnsi="仿宋" w:cs="宋体" w:hint="eastAsia"/>
          <w:sz w:val="32"/>
          <w:szCs w:val="32"/>
        </w:rPr>
        <w:t>照</w:t>
      </w:r>
      <w:r w:rsidR="00391003">
        <w:rPr>
          <w:rFonts w:ascii="仿宋" w:eastAsia="仿宋" w:hAnsi="仿宋" w:cs="宋体" w:hint="eastAsia"/>
          <w:sz w:val="32"/>
          <w:szCs w:val="32"/>
        </w:rPr>
        <w:t>创建</w:t>
      </w:r>
      <w:proofErr w:type="gramEnd"/>
      <w:r>
        <w:rPr>
          <w:rFonts w:ascii="仿宋" w:eastAsia="仿宋" w:hAnsi="仿宋" w:cs="宋体" w:hint="eastAsia"/>
          <w:sz w:val="32"/>
          <w:szCs w:val="32"/>
        </w:rPr>
        <w:t>要求</w:t>
      </w:r>
      <w:r w:rsidR="00391003">
        <w:rPr>
          <w:rFonts w:ascii="仿宋" w:eastAsia="仿宋" w:hAnsi="仿宋" w:cs="宋体" w:hint="eastAsia"/>
          <w:sz w:val="32"/>
          <w:szCs w:val="32"/>
        </w:rPr>
        <w:t>再次梳理本校创建存在问题，并落实整改举措、整改时间节点</w:t>
      </w:r>
      <w:r>
        <w:rPr>
          <w:rFonts w:ascii="仿宋" w:eastAsia="仿宋" w:hAnsi="仿宋" w:cs="宋体" w:hint="eastAsia"/>
          <w:sz w:val="32"/>
          <w:szCs w:val="32"/>
        </w:rPr>
        <w:t>；</w:t>
      </w:r>
    </w:p>
    <w:p w:rsidR="005C34CD" w:rsidRDefault="005C34CD" w:rsidP="005C34CD">
      <w:pPr>
        <w:spacing w:line="500" w:lineRule="exact"/>
        <w:ind w:firstLineChars="200" w:firstLine="640"/>
        <w:rPr>
          <w:rFonts w:ascii="仿宋" w:eastAsia="仿宋" w:hAnsi="仿宋"/>
          <w:sz w:val="32"/>
          <w:szCs w:val="32"/>
        </w:rPr>
      </w:pPr>
      <w:r>
        <w:rPr>
          <w:rFonts w:ascii="仿宋" w:eastAsia="仿宋" w:hAnsi="仿宋" w:cs="宋体" w:hint="eastAsia"/>
          <w:sz w:val="32"/>
          <w:szCs w:val="32"/>
        </w:rPr>
        <w:t>2．</w:t>
      </w:r>
      <w:r>
        <w:rPr>
          <w:rFonts w:ascii="仿宋" w:eastAsia="仿宋" w:hAnsi="仿宋" w:hint="eastAsia"/>
          <w:sz w:val="32"/>
          <w:szCs w:val="32"/>
        </w:rPr>
        <w:t>责任督学</w:t>
      </w:r>
      <w:r w:rsidR="00391003">
        <w:rPr>
          <w:rFonts w:ascii="仿宋" w:eastAsia="仿宋" w:hAnsi="仿宋" w:hint="eastAsia"/>
          <w:sz w:val="32"/>
          <w:szCs w:val="32"/>
        </w:rPr>
        <w:t>在十月底前根据学校自查</w:t>
      </w:r>
      <w:proofErr w:type="gramStart"/>
      <w:r w:rsidR="00391003">
        <w:rPr>
          <w:rFonts w:ascii="仿宋" w:eastAsia="仿宋" w:hAnsi="仿宋" w:hint="eastAsia"/>
          <w:sz w:val="32"/>
          <w:szCs w:val="32"/>
        </w:rPr>
        <w:t>情况</w:t>
      </w:r>
      <w:r>
        <w:rPr>
          <w:rFonts w:ascii="仿宋" w:eastAsia="仿宋" w:hAnsi="仿宋" w:hint="eastAsia"/>
          <w:sz w:val="32"/>
          <w:szCs w:val="32"/>
        </w:rPr>
        <w:t>踏校</w:t>
      </w:r>
      <w:r w:rsidR="00391003">
        <w:rPr>
          <w:rFonts w:ascii="仿宋" w:eastAsia="仿宋" w:hAnsi="仿宋" w:hint="eastAsia"/>
          <w:sz w:val="32"/>
          <w:szCs w:val="32"/>
        </w:rPr>
        <w:t>督导</w:t>
      </w:r>
      <w:proofErr w:type="gramEnd"/>
      <w:r>
        <w:rPr>
          <w:rFonts w:ascii="仿宋" w:eastAsia="仿宋" w:hAnsi="仿宋" w:hint="eastAsia"/>
          <w:sz w:val="32"/>
          <w:szCs w:val="32"/>
        </w:rPr>
        <w:t>，了解学校</w:t>
      </w:r>
      <w:r w:rsidR="00391003">
        <w:rPr>
          <w:rFonts w:ascii="仿宋" w:eastAsia="仿宋" w:hAnsi="仿宋" w:hint="eastAsia"/>
          <w:sz w:val="32"/>
          <w:szCs w:val="32"/>
        </w:rPr>
        <w:t>创建</w:t>
      </w:r>
      <w:r>
        <w:rPr>
          <w:rFonts w:ascii="仿宋" w:eastAsia="仿宋" w:hAnsi="仿宋" w:hint="eastAsia"/>
          <w:sz w:val="32"/>
          <w:szCs w:val="32"/>
        </w:rPr>
        <w:t>落实的具体情况；</w:t>
      </w:r>
    </w:p>
    <w:p w:rsidR="005C34CD" w:rsidRDefault="005C34CD" w:rsidP="005C34CD">
      <w:pPr>
        <w:spacing w:line="500" w:lineRule="exact"/>
        <w:ind w:firstLineChars="200" w:firstLine="640"/>
        <w:rPr>
          <w:rFonts w:ascii="仿宋" w:eastAsia="仿宋" w:hAnsi="仿宋"/>
          <w:sz w:val="32"/>
          <w:szCs w:val="32"/>
        </w:rPr>
      </w:pPr>
      <w:r>
        <w:rPr>
          <w:rFonts w:ascii="仿宋" w:eastAsia="仿宋" w:hAnsi="仿宋" w:hint="eastAsia"/>
          <w:sz w:val="32"/>
          <w:szCs w:val="32"/>
        </w:rPr>
        <w:t>3.</w:t>
      </w:r>
      <w:r w:rsidR="00391003">
        <w:rPr>
          <w:rFonts w:ascii="仿宋" w:eastAsia="仿宋" w:hAnsi="仿宋" w:hint="eastAsia"/>
          <w:sz w:val="32"/>
          <w:szCs w:val="32"/>
        </w:rPr>
        <w:t>根据各校</w:t>
      </w:r>
      <w:r w:rsidR="00CD0CD3">
        <w:rPr>
          <w:rFonts w:ascii="仿宋" w:eastAsia="仿宋" w:hAnsi="仿宋" w:hint="eastAsia"/>
          <w:sz w:val="32"/>
          <w:szCs w:val="32"/>
        </w:rPr>
        <w:t>整改措施、</w:t>
      </w:r>
      <w:r w:rsidR="00391003">
        <w:rPr>
          <w:rFonts w:ascii="仿宋" w:eastAsia="仿宋" w:hAnsi="仿宋" w:hint="eastAsia"/>
          <w:sz w:val="32"/>
          <w:szCs w:val="32"/>
        </w:rPr>
        <w:t>整改时间节点，定期开展“回头看”；</w:t>
      </w:r>
    </w:p>
    <w:p w:rsidR="00890FF3" w:rsidRDefault="00391003" w:rsidP="00890FF3">
      <w:pPr>
        <w:ind w:firstLineChars="200" w:firstLine="640"/>
      </w:pPr>
      <w:r>
        <w:rPr>
          <w:rFonts w:ascii="仿宋" w:eastAsia="仿宋" w:hAnsi="仿宋" w:hint="eastAsia"/>
          <w:sz w:val="32"/>
          <w:szCs w:val="32"/>
        </w:rPr>
        <w:lastRenderedPageBreak/>
        <w:t>4．区督导室</w:t>
      </w:r>
      <w:r w:rsidR="00423055">
        <w:rPr>
          <w:rFonts w:ascii="仿宋" w:eastAsia="仿宋" w:hAnsi="仿宋" w:hint="eastAsia"/>
          <w:sz w:val="32"/>
          <w:szCs w:val="32"/>
        </w:rPr>
        <w:t>根据各责任区的汇总情况，协同相关业务科室对部分学校进行巡查</w:t>
      </w:r>
      <w:r>
        <w:rPr>
          <w:rFonts w:ascii="仿宋" w:eastAsia="仿宋" w:hAnsi="仿宋" w:hint="eastAsia"/>
          <w:sz w:val="32"/>
          <w:szCs w:val="32"/>
        </w:rPr>
        <w:t>，</w:t>
      </w:r>
      <w:r w:rsidR="00423055">
        <w:rPr>
          <w:rFonts w:ascii="方正仿宋_GBK" w:eastAsia="方正仿宋_GBK" w:hAnsi="Times New Roman"/>
          <w:sz w:val="32"/>
          <w:szCs w:val="32"/>
        </w:rPr>
        <w:t>对教育督导发现</w:t>
      </w:r>
      <w:r w:rsidR="00890FF3">
        <w:rPr>
          <w:rFonts w:ascii="方正仿宋_GBK" w:eastAsia="方正仿宋_GBK" w:hAnsi="Times New Roman"/>
          <w:sz w:val="32"/>
          <w:szCs w:val="32"/>
        </w:rPr>
        <w:t>问题整改不力、推诿扯皮、不作为或没有完成整改落实任务的，将把督导结果、工作表现和整改情况报告教育行政部</w:t>
      </w:r>
      <w:r w:rsidR="00890FF3">
        <w:rPr>
          <w:rFonts w:ascii="方正仿宋_GBK" w:eastAsia="方正仿宋_GBK" w:hAnsi="Times New Roman" w:hint="eastAsia"/>
          <w:sz w:val="32"/>
          <w:szCs w:val="32"/>
        </w:rPr>
        <w:t>门</w:t>
      </w:r>
      <w:r w:rsidR="00890FF3">
        <w:rPr>
          <w:rFonts w:ascii="Times New Roman" w:eastAsia="方正仿宋_GBK" w:hAnsi="Times New Roman"/>
          <w:sz w:val="32"/>
          <w:szCs w:val="32"/>
        </w:rPr>
        <w:t>,</w:t>
      </w:r>
      <w:r w:rsidR="00890FF3">
        <w:rPr>
          <w:rFonts w:ascii="方正仿宋_GBK" w:eastAsia="方正仿宋_GBK" w:hAnsi="Times New Roman"/>
          <w:sz w:val="32"/>
          <w:szCs w:val="32"/>
        </w:rPr>
        <w:t>将结果纳入单位年度考核</w:t>
      </w:r>
      <w:r w:rsidR="00890FF3">
        <w:rPr>
          <w:rFonts w:ascii="方正仿宋_GBK" w:eastAsia="方正仿宋_GBK" w:hAnsi="Times New Roman" w:hint="eastAsia"/>
          <w:sz w:val="32"/>
          <w:szCs w:val="32"/>
        </w:rPr>
        <w:t>，</w:t>
      </w:r>
      <w:r w:rsidR="00890FF3">
        <w:rPr>
          <w:rFonts w:ascii="方正仿宋_GBK" w:eastAsia="方正仿宋_GBK" w:hAnsi="Times New Roman"/>
          <w:sz w:val="32"/>
          <w:szCs w:val="32"/>
        </w:rPr>
        <w:t>对整改情况实行网上通报公示制，接受社会各界的监督</w:t>
      </w:r>
      <w:r w:rsidR="00CD0CD3">
        <w:rPr>
          <w:rFonts w:ascii="方正仿宋_GBK" w:eastAsia="方正仿宋_GBK" w:hAnsi="Times New Roman" w:hint="eastAsia"/>
          <w:sz w:val="32"/>
          <w:szCs w:val="32"/>
        </w:rPr>
        <w:t>，</w:t>
      </w:r>
      <w:r w:rsidR="00890FF3">
        <w:rPr>
          <w:rFonts w:ascii="方正仿宋_GBK" w:eastAsia="方正仿宋_GBK" w:hAnsi="Times New Roman"/>
          <w:sz w:val="32"/>
          <w:szCs w:val="32"/>
        </w:rPr>
        <w:t>并根据《教育督导问责办法》、《江苏省教育督导问责实施细则》，</w:t>
      </w:r>
      <w:proofErr w:type="gramStart"/>
      <w:r w:rsidR="00890FF3">
        <w:rPr>
          <w:rFonts w:ascii="方正仿宋_GBK" w:eastAsia="方正仿宋_GBK" w:hAnsi="Times New Roman"/>
          <w:sz w:val="32"/>
          <w:szCs w:val="32"/>
        </w:rPr>
        <w:t>给予问</w:t>
      </w:r>
      <w:proofErr w:type="gramEnd"/>
      <w:r w:rsidR="00890FF3">
        <w:rPr>
          <w:rFonts w:ascii="方正仿宋_GBK" w:eastAsia="方正仿宋_GBK" w:hAnsi="Times New Roman"/>
          <w:sz w:val="32"/>
          <w:szCs w:val="32"/>
        </w:rPr>
        <w:t>责处理。</w:t>
      </w:r>
    </w:p>
    <w:p w:rsidR="005C34CD" w:rsidRDefault="005C34CD" w:rsidP="005C34CD">
      <w:pPr>
        <w:widowControl/>
        <w:adjustRightInd w:val="0"/>
        <w:spacing w:beforeLines="50" w:before="156" w:line="500" w:lineRule="exact"/>
        <w:ind w:firstLineChars="200" w:firstLine="643"/>
        <w:jc w:val="left"/>
        <w:rPr>
          <w:rFonts w:ascii="仿宋" w:eastAsia="仿宋" w:hAnsi="仿宋" w:cs="宋体"/>
          <w:b/>
          <w:sz w:val="32"/>
          <w:szCs w:val="32"/>
        </w:rPr>
      </w:pPr>
      <w:r>
        <w:rPr>
          <w:rFonts w:ascii="仿宋" w:eastAsia="仿宋" w:hAnsi="仿宋" w:cs="宋体" w:hint="eastAsia"/>
          <w:b/>
          <w:sz w:val="32"/>
          <w:szCs w:val="32"/>
        </w:rPr>
        <w:t>四、督导程序</w:t>
      </w:r>
    </w:p>
    <w:p w:rsidR="005C34CD" w:rsidRDefault="005C34CD" w:rsidP="005C34CD">
      <w:pPr>
        <w:spacing w:line="500" w:lineRule="exact"/>
        <w:ind w:leftChars="100" w:left="210" w:firstLineChars="200" w:firstLine="640"/>
        <w:rPr>
          <w:rFonts w:ascii="仿宋" w:eastAsia="仿宋" w:hAnsi="仿宋" w:cs="宋体"/>
          <w:sz w:val="32"/>
          <w:szCs w:val="32"/>
        </w:rPr>
      </w:pPr>
      <w:r>
        <w:rPr>
          <w:rFonts w:ascii="仿宋" w:eastAsia="仿宋" w:hAnsi="仿宋" w:cs="宋体" w:hint="eastAsia"/>
          <w:sz w:val="32"/>
          <w:szCs w:val="32"/>
        </w:rPr>
        <w:t>1.制定督导方案，于督导前送达被督导学校；</w:t>
      </w:r>
    </w:p>
    <w:p w:rsidR="005C34CD" w:rsidRDefault="005C34CD" w:rsidP="005C34CD">
      <w:pPr>
        <w:spacing w:line="500" w:lineRule="exact"/>
        <w:ind w:leftChars="100" w:left="210" w:firstLineChars="200" w:firstLine="640"/>
        <w:rPr>
          <w:rFonts w:ascii="仿宋" w:eastAsia="仿宋" w:hAnsi="仿宋" w:cs="宋体"/>
          <w:sz w:val="32"/>
          <w:szCs w:val="32"/>
        </w:rPr>
      </w:pPr>
      <w:r>
        <w:rPr>
          <w:rFonts w:ascii="仿宋" w:eastAsia="仿宋" w:hAnsi="仿宋" w:cs="宋体" w:hint="eastAsia"/>
          <w:sz w:val="32"/>
          <w:szCs w:val="32"/>
        </w:rPr>
        <w:t>2.责任督学在各校自查的基础上，听取学校专题汇报，巡视校园，查阅资料，个别访谈等；</w:t>
      </w:r>
    </w:p>
    <w:p w:rsidR="005C34CD" w:rsidRDefault="005C34CD" w:rsidP="005C34CD">
      <w:pPr>
        <w:spacing w:line="500" w:lineRule="exact"/>
        <w:ind w:leftChars="100" w:left="210" w:firstLineChars="200" w:firstLine="640"/>
        <w:rPr>
          <w:rFonts w:ascii="仿宋" w:eastAsia="仿宋" w:hAnsi="仿宋" w:cs="宋体"/>
          <w:sz w:val="32"/>
          <w:szCs w:val="32"/>
        </w:rPr>
      </w:pPr>
      <w:r>
        <w:rPr>
          <w:rFonts w:ascii="仿宋" w:eastAsia="仿宋" w:hAnsi="仿宋" w:cs="宋体" w:hint="eastAsia"/>
          <w:sz w:val="32"/>
          <w:szCs w:val="32"/>
        </w:rPr>
        <w:t>3.初步反馈此次督导情况；</w:t>
      </w:r>
    </w:p>
    <w:p w:rsidR="005C34CD" w:rsidRDefault="005C34CD" w:rsidP="005C34CD">
      <w:pPr>
        <w:spacing w:line="500" w:lineRule="exact"/>
        <w:ind w:leftChars="100" w:left="210" w:firstLineChars="200" w:firstLine="640"/>
        <w:rPr>
          <w:rFonts w:ascii="仿宋" w:eastAsia="仿宋" w:hAnsi="仿宋" w:cs="宋体"/>
          <w:sz w:val="32"/>
          <w:szCs w:val="32"/>
        </w:rPr>
      </w:pPr>
      <w:r>
        <w:rPr>
          <w:rFonts w:ascii="仿宋" w:eastAsia="仿宋" w:hAnsi="仿宋" w:cs="宋体" w:hint="eastAsia"/>
          <w:sz w:val="32"/>
          <w:szCs w:val="32"/>
        </w:rPr>
        <w:t>4.下发挂牌督导意见反馈书；</w:t>
      </w:r>
    </w:p>
    <w:p w:rsidR="005C34CD" w:rsidRDefault="005C34CD" w:rsidP="005C34CD">
      <w:pPr>
        <w:spacing w:line="500" w:lineRule="exact"/>
        <w:ind w:leftChars="100" w:left="210" w:firstLineChars="200" w:firstLine="640"/>
        <w:rPr>
          <w:rFonts w:ascii="仿宋" w:eastAsia="仿宋" w:hAnsi="仿宋" w:cs="宋体"/>
          <w:sz w:val="32"/>
          <w:szCs w:val="32"/>
        </w:rPr>
      </w:pPr>
      <w:r>
        <w:rPr>
          <w:rFonts w:ascii="仿宋" w:eastAsia="仿宋" w:hAnsi="仿宋" w:cs="宋体" w:hint="eastAsia"/>
          <w:sz w:val="32"/>
          <w:szCs w:val="32"/>
        </w:rPr>
        <w:t>5.跟踪了解学校整改落实情况。</w:t>
      </w:r>
    </w:p>
    <w:p w:rsidR="005C34CD" w:rsidRDefault="005C34CD" w:rsidP="005C34CD">
      <w:pPr>
        <w:spacing w:line="500" w:lineRule="exact"/>
        <w:ind w:firstLineChars="1450" w:firstLine="4640"/>
        <w:rPr>
          <w:rFonts w:ascii="仿宋" w:eastAsia="仿宋" w:hAnsi="仿宋" w:cs="宋体"/>
          <w:sz w:val="32"/>
          <w:szCs w:val="32"/>
        </w:rPr>
      </w:pPr>
      <w:r>
        <w:rPr>
          <w:rFonts w:ascii="仿宋" w:eastAsia="仿宋" w:hAnsi="仿宋" w:cs="宋体" w:hint="eastAsia"/>
          <w:sz w:val="32"/>
          <w:szCs w:val="32"/>
        </w:rPr>
        <w:t>通州区责任督学管理中心</w:t>
      </w:r>
    </w:p>
    <w:p w:rsidR="005C34CD" w:rsidRDefault="005C34CD" w:rsidP="005C34CD">
      <w:pPr>
        <w:spacing w:line="500" w:lineRule="exact"/>
        <w:ind w:firstLineChars="1650" w:firstLine="5280"/>
        <w:rPr>
          <w:rFonts w:ascii="仿宋" w:eastAsia="仿宋" w:hAnsi="仿宋" w:cs="宋体"/>
          <w:sz w:val="32"/>
          <w:szCs w:val="32"/>
        </w:rPr>
      </w:pPr>
      <w:r>
        <w:rPr>
          <w:rFonts w:ascii="仿宋" w:eastAsia="仿宋" w:hAnsi="仿宋" w:cs="宋体" w:hint="eastAsia"/>
          <w:sz w:val="32"/>
          <w:szCs w:val="32"/>
        </w:rPr>
        <w:t>2022年10月</w:t>
      </w:r>
      <w:r w:rsidR="00391003">
        <w:rPr>
          <w:rFonts w:ascii="仿宋" w:eastAsia="仿宋" w:hAnsi="仿宋" w:cs="宋体" w:hint="eastAsia"/>
          <w:sz w:val="32"/>
          <w:szCs w:val="32"/>
        </w:rPr>
        <w:t>18</w:t>
      </w:r>
      <w:r>
        <w:rPr>
          <w:rFonts w:ascii="仿宋" w:eastAsia="仿宋" w:hAnsi="仿宋" w:cs="宋体" w:hint="eastAsia"/>
          <w:sz w:val="32"/>
          <w:szCs w:val="32"/>
        </w:rPr>
        <w:t>日</w:t>
      </w:r>
    </w:p>
    <w:p w:rsidR="005C34CD" w:rsidRDefault="005C34CD" w:rsidP="005C34CD">
      <w:pPr>
        <w:spacing w:line="500" w:lineRule="exact"/>
        <w:rPr>
          <w:rFonts w:ascii="仿宋" w:eastAsia="仿宋" w:hAnsi="仿宋" w:cs="宋体"/>
          <w:b/>
          <w:bCs/>
          <w:sz w:val="32"/>
          <w:szCs w:val="32"/>
        </w:rPr>
      </w:pPr>
      <w:r>
        <w:rPr>
          <w:rFonts w:ascii="仿宋" w:eastAsia="仿宋" w:hAnsi="仿宋" w:cs="宋体" w:hint="eastAsia"/>
          <w:b/>
          <w:bCs/>
          <w:sz w:val="32"/>
          <w:szCs w:val="32"/>
        </w:rPr>
        <w:t xml:space="preserve"> </w:t>
      </w:r>
    </w:p>
    <w:p w:rsidR="005C34CD" w:rsidRDefault="005C34CD" w:rsidP="005C34CD">
      <w:pPr>
        <w:spacing w:line="500" w:lineRule="exact"/>
        <w:rPr>
          <w:rFonts w:ascii="仿宋" w:eastAsia="仿宋" w:hAnsi="仿宋" w:cs="宋体"/>
          <w:b/>
          <w:bCs/>
          <w:sz w:val="32"/>
          <w:szCs w:val="32"/>
        </w:rPr>
      </w:pPr>
      <w:r>
        <w:rPr>
          <w:rFonts w:ascii="仿宋" w:eastAsia="仿宋" w:hAnsi="仿宋" w:cs="宋体" w:hint="eastAsia"/>
          <w:b/>
          <w:bCs/>
          <w:sz w:val="32"/>
          <w:szCs w:val="32"/>
        </w:rPr>
        <w:t>附件：</w:t>
      </w:r>
    </w:p>
    <w:p w:rsidR="00890FF3" w:rsidRDefault="005C34CD" w:rsidP="00890FF3">
      <w:pPr>
        <w:spacing w:line="500" w:lineRule="exact"/>
        <w:rPr>
          <w:rFonts w:ascii="仿宋" w:eastAsia="仿宋" w:hAnsi="仿宋"/>
          <w:sz w:val="32"/>
          <w:szCs w:val="32"/>
        </w:rPr>
      </w:pPr>
      <w:r>
        <w:rPr>
          <w:rFonts w:ascii="仿宋" w:eastAsia="仿宋" w:hAnsi="仿宋" w:cs="宋体" w:hint="eastAsia"/>
          <w:sz w:val="32"/>
          <w:szCs w:val="32"/>
        </w:rPr>
        <w:t>1.</w:t>
      </w:r>
      <w:r>
        <w:rPr>
          <w:rFonts w:ascii="仿宋" w:eastAsia="仿宋" w:hAnsi="仿宋" w:hint="eastAsia"/>
          <w:sz w:val="32"/>
          <w:szCs w:val="32"/>
        </w:rPr>
        <w:t xml:space="preserve"> 落实</w:t>
      </w:r>
      <w:r w:rsidR="00890FF3">
        <w:rPr>
          <w:rFonts w:ascii="仿宋" w:eastAsia="仿宋" w:hAnsi="仿宋" w:hint="eastAsia"/>
          <w:sz w:val="32"/>
          <w:szCs w:val="32"/>
        </w:rPr>
        <w:t>“</w:t>
      </w:r>
      <w:r w:rsidR="00890FF3" w:rsidRPr="00890FF3">
        <w:rPr>
          <w:rFonts w:ascii="仿宋" w:eastAsia="仿宋" w:hAnsi="仿宋" w:hint="eastAsia"/>
          <w:sz w:val="32"/>
          <w:szCs w:val="32"/>
        </w:rPr>
        <w:t>义务教育优质均衡创建情况</w:t>
      </w:r>
      <w:r w:rsidR="00890FF3">
        <w:rPr>
          <w:rFonts w:ascii="仿宋" w:eastAsia="仿宋" w:hAnsi="仿宋" w:hint="eastAsia"/>
          <w:sz w:val="32"/>
          <w:szCs w:val="32"/>
        </w:rPr>
        <w:t>”</w:t>
      </w:r>
      <w:r w:rsidR="00890FF3" w:rsidRPr="00890FF3">
        <w:rPr>
          <w:rFonts w:ascii="仿宋" w:eastAsia="仿宋" w:hAnsi="仿宋" w:hint="eastAsia"/>
          <w:sz w:val="32"/>
          <w:szCs w:val="32"/>
        </w:rPr>
        <w:t>督导记录表</w:t>
      </w:r>
    </w:p>
    <w:p w:rsidR="005C34CD" w:rsidRDefault="00890FF3" w:rsidP="005C34CD">
      <w:pPr>
        <w:widowControl/>
        <w:spacing w:line="500" w:lineRule="exact"/>
        <w:jc w:val="left"/>
        <w:rPr>
          <w:rFonts w:ascii="仿宋" w:eastAsia="仿宋" w:hAnsi="仿宋"/>
          <w:sz w:val="32"/>
          <w:szCs w:val="32"/>
        </w:rPr>
      </w:pPr>
      <w:r>
        <w:rPr>
          <w:rFonts w:ascii="仿宋" w:eastAsia="仿宋" w:hAnsi="仿宋" w:hint="eastAsia"/>
          <w:sz w:val="32"/>
          <w:szCs w:val="32"/>
        </w:rPr>
        <w:t xml:space="preserve">2. </w:t>
      </w:r>
      <w:r w:rsidR="005C34CD">
        <w:rPr>
          <w:rFonts w:ascii="仿宋" w:eastAsia="仿宋" w:hAnsi="仿宋" w:hint="eastAsia"/>
          <w:sz w:val="32"/>
          <w:szCs w:val="32"/>
        </w:rPr>
        <w:t>月度挂牌督导意见反馈表</w:t>
      </w:r>
    </w:p>
    <w:p w:rsidR="005C34CD" w:rsidRDefault="005C34CD" w:rsidP="005C34CD">
      <w:pPr>
        <w:widowControl/>
        <w:spacing w:line="500" w:lineRule="exact"/>
        <w:jc w:val="left"/>
        <w:rPr>
          <w:rFonts w:ascii="仿宋" w:eastAsia="仿宋" w:hAnsi="仿宋"/>
          <w:sz w:val="32"/>
          <w:szCs w:val="32"/>
        </w:rPr>
      </w:pPr>
      <w:r>
        <w:rPr>
          <w:rFonts w:ascii="仿宋" w:eastAsia="仿宋" w:hAnsi="仿宋" w:hint="eastAsia"/>
          <w:sz w:val="32"/>
          <w:szCs w:val="32"/>
        </w:rPr>
        <w:t>3．通州区责任督学月度挂牌督导整改落实情况表</w:t>
      </w:r>
    </w:p>
    <w:p w:rsidR="005C34CD" w:rsidRDefault="005C34CD" w:rsidP="005C34CD">
      <w:pPr>
        <w:widowControl/>
        <w:spacing w:line="440" w:lineRule="exact"/>
        <w:ind w:firstLineChars="500" w:firstLine="1400"/>
        <w:jc w:val="left"/>
        <w:rPr>
          <w:rFonts w:ascii="仿宋" w:eastAsia="仿宋" w:hAnsi="仿宋" w:cs="宋体"/>
          <w:sz w:val="28"/>
          <w:szCs w:val="28"/>
        </w:rPr>
      </w:pPr>
      <w:r>
        <w:rPr>
          <w:rFonts w:ascii="仿宋" w:eastAsia="仿宋" w:hAnsi="仿宋" w:cs="宋体" w:hint="eastAsia"/>
          <w:sz w:val="28"/>
          <w:szCs w:val="28"/>
        </w:rPr>
        <w:t xml:space="preserve"> </w:t>
      </w:r>
    </w:p>
    <w:p w:rsidR="005C34CD" w:rsidRDefault="005C34CD" w:rsidP="005C34CD">
      <w:pPr>
        <w:widowControl/>
        <w:spacing w:line="440" w:lineRule="exact"/>
        <w:ind w:firstLineChars="500" w:firstLine="1400"/>
        <w:jc w:val="left"/>
        <w:rPr>
          <w:rFonts w:ascii="仿宋" w:eastAsia="仿宋" w:hAnsi="仿宋" w:cs="宋体"/>
          <w:sz w:val="28"/>
          <w:szCs w:val="28"/>
        </w:rPr>
      </w:pPr>
      <w:r>
        <w:rPr>
          <w:rFonts w:ascii="仿宋" w:eastAsia="仿宋" w:hAnsi="仿宋" w:cs="宋体" w:hint="eastAsia"/>
          <w:sz w:val="28"/>
          <w:szCs w:val="28"/>
        </w:rPr>
        <w:t xml:space="preserve"> </w:t>
      </w:r>
    </w:p>
    <w:p w:rsidR="005C34CD" w:rsidRDefault="005C34CD" w:rsidP="005C34CD">
      <w:pPr>
        <w:widowControl/>
        <w:spacing w:line="440" w:lineRule="exact"/>
        <w:ind w:firstLineChars="500" w:firstLine="1400"/>
        <w:jc w:val="left"/>
        <w:rPr>
          <w:rFonts w:ascii="仿宋" w:eastAsia="仿宋" w:hAnsi="仿宋" w:cs="宋体"/>
          <w:sz w:val="28"/>
          <w:szCs w:val="28"/>
        </w:rPr>
      </w:pPr>
      <w:r>
        <w:rPr>
          <w:rFonts w:ascii="仿宋" w:eastAsia="仿宋" w:hAnsi="仿宋" w:cs="宋体" w:hint="eastAsia"/>
          <w:sz w:val="28"/>
          <w:szCs w:val="28"/>
        </w:rPr>
        <w:t xml:space="preserve"> </w:t>
      </w:r>
    </w:p>
    <w:p w:rsidR="005C34CD" w:rsidRDefault="005C34CD" w:rsidP="005C34CD">
      <w:pPr>
        <w:widowControl/>
        <w:spacing w:line="440" w:lineRule="exact"/>
        <w:ind w:firstLineChars="500" w:firstLine="1400"/>
        <w:jc w:val="left"/>
        <w:rPr>
          <w:rFonts w:ascii="仿宋" w:eastAsia="仿宋" w:hAnsi="仿宋" w:cs="宋体"/>
          <w:sz w:val="28"/>
          <w:szCs w:val="28"/>
        </w:rPr>
      </w:pPr>
      <w:r>
        <w:rPr>
          <w:rFonts w:ascii="仿宋" w:eastAsia="仿宋" w:hAnsi="仿宋" w:cs="宋体" w:hint="eastAsia"/>
          <w:sz w:val="28"/>
          <w:szCs w:val="28"/>
        </w:rPr>
        <w:t xml:space="preserve"> </w:t>
      </w:r>
    </w:p>
    <w:p w:rsidR="005C34CD" w:rsidRDefault="005C34CD" w:rsidP="005C34CD">
      <w:pPr>
        <w:spacing w:line="460" w:lineRule="exact"/>
        <w:jc w:val="left"/>
        <w:rPr>
          <w:rFonts w:ascii="宋体" w:hAnsi="宋体"/>
          <w:color w:val="000000"/>
          <w:kern w:val="0"/>
          <w:sz w:val="24"/>
          <w:szCs w:val="24"/>
        </w:rPr>
      </w:pPr>
      <w:r>
        <w:rPr>
          <w:rFonts w:ascii="宋体" w:hAnsi="宋体" w:hint="eastAsia"/>
          <w:color w:val="000000"/>
          <w:kern w:val="0"/>
          <w:sz w:val="24"/>
          <w:szCs w:val="24"/>
        </w:rPr>
        <w:t xml:space="preserve"> </w:t>
      </w:r>
    </w:p>
    <w:p w:rsidR="005C34CD" w:rsidRPr="00890FF3" w:rsidRDefault="00890FF3" w:rsidP="00890FF3">
      <w:pPr>
        <w:spacing w:line="460" w:lineRule="exact"/>
        <w:jc w:val="left"/>
        <w:rPr>
          <w:rFonts w:ascii="宋体" w:hAnsi="宋体"/>
          <w:color w:val="000000"/>
          <w:kern w:val="0"/>
          <w:sz w:val="32"/>
          <w:szCs w:val="32"/>
        </w:rPr>
      </w:pPr>
      <w:r w:rsidRPr="00890FF3">
        <w:rPr>
          <w:rFonts w:ascii="仿宋" w:eastAsia="仿宋" w:hAnsi="仿宋" w:cs="宋体" w:hint="eastAsia"/>
          <w:sz w:val="32"/>
          <w:szCs w:val="32"/>
        </w:rPr>
        <w:lastRenderedPageBreak/>
        <w:t>附件1</w:t>
      </w:r>
    </w:p>
    <w:p w:rsidR="00FD006D" w:rsidRPr="00890FF3" w:rsidRDefault="00FD006D" w:rsidP="00890FF3">
      <w:pPr>
        <w:spacing w:line="500" w:lineRule="exact"/>
        <w:ind w:firstLineChars="350" w:firstLine="1260"/>
        <w:rPr>
          <w:rFonts w:ascii="方正小标宋_GBK" w:eastAsia="方正小标宋_GBK" w:hAnsi="仿宋"/>
          <w:b/>
          <w:bCs/>
          <w:sz w:val="36"/>
          <w:szCs w:val="36"/>
        </w:rPr>
      </w:pPr>
      <w:r w:rsidRPr="00890FF3">
        <w:rPr>
          <w:rFonts w:ascii="方正小标宋_GBK" w:eastAsia="方正小标宋_GBK" w:hAnsi="仿宋" w:hint="eastAsia"/>
          <w:b/>
          <w:bCs/>
          <w:sz w:val="36"/>
          <w:szCs w:val="36"/>
        </w:rPr>
        <w:t xml:space="preserve">义务教育优质均衡创建情况督导记录表                    </w:t>
      </w:r>
    </w:p>
    <w:p w:rsidR="00FD006D" w:rsidRDefault="00FD006D" w:rsidP="00FD006D">
      <w:pPr>
        <w:spacing w:line="500" w:lineRule="exact"/>
        <w:rPr>
          <w:rFonts w:ascii="方正小标宋_GBK" w:eastAsia="方正小标宋_GBK" w:hAnsi="仿宋"/>
          <w:sz w:val="32"/>
          <w:szCs w:val="32"/>
        </w:rPr>
      </w:pPr>
      <w:r>
        <w:rPr>
          <w:rFonts w:ascii="仿宋" w:eastAsia="仿宋" w:hAnsi="仿宋" w:cs="宋体" w:hint="eastAsia"/>
          <w:sz w:val="32"/>
          <w:szCs w:val="32"/>
        </w:rPr>
        <w:t xml:space="preserve">学校：                               </w:t>
      </w:r>
      <w:r>
        <w:rPr>
          <w:rFonts w:ascii="方正小标宋_GBK" w:eastAsia="方正小标宋_GBK" w:hAnsi="仿宋" w:hint="eastAsia"/>
          <w:sz w:val="32"/>
          <w:szCs w:val="32"/>
        </w:rPr>
        <w:t>年   月    日</w:t>
      </w:r>
    </w:p>
    <w:tbl>
      <w:tblPr>
        <w:tblStyle w:val="a3"/>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2739"/>
        <w:gridCol w:w="2506"/>
      </w:tblGrid>
      <w:tr w:rsidR="00FD006D" w:rsidRPr="00FD006D" w:rsidTr="00382F43">
        <w:trPr>
          <w:jc w:val="center"/>
        </w:trPr>
        <w:tc>
          <w:tcPr>
            <w:tcW w:w="817" w:type="dxa"/>
            <w:tcBorders>
              <w:top w:val="single" w:sz="4" w:space="0" w:color="auto"/>
              <w:left w:val="single" w:sz="4" w:space="0" w:color="auto"/>
              <w:bottom w:val="single" w:sz="4" w:space="0" w:color="auto"/>
              <w:right w:val="single" w:sz="4" w:space="0" w:color="auto"/>
            </w:tcBorders>
            <w:hideMark/>
          </w:tcPr>
          <w:p w:rsidR="00FD006D" w:rsidRPr="00FD006D" w:rsidRDefault="00FD006D" w:rsidP="00876C97">
            <w:pPr>
              <w:spacing w:line="500" w:lineRule="exact"/>
              <w:rPr>
                <w:rFonts w:ascii="方正小标宋_GBK" w:eastAsia="方正小标宋_GBK" w:hAnsi="仿宋"/>
                <w:kern w:val="2"/>
                <w:sz w:val="30"/>
                <w:szCs w:val="30"/>
              </w:rPr>
            </w:pPr>
            <w:r w:rsidRPr="00FD006D">
              <w:rPr>
                <w:rFonts w:ascii="方正小标宋_GBK" w:eastAsia="方正小标宋_GBK" w:hAnsi="仿宋" w:hint="eastAsia"/>
                <w:kern w:val="2"/>
                <w:sz w:val="30"/>
                <w:szCs w:val="30"/>
              </w:rPr>
              <w:t>序号</w:t>
            </w:r>
          </w:p>
        </w:tc>
        <w:tc>
          <w:tcPr>
            <w:tcW w:w="2835" w:type="dxa"/>
            <w:tcBorders>
              <w:top w:val="single" w:sz="4" w:space="0" w:color="auto"/>
              <w:left w:val="single" w:sz="4" w:space="0" w:color="auto"/>
              <w:bottom w:val="single" w:sz="4" w:space="0" w:color="auto"/>
              <w:right w:val="single" w:sz="4" w:space="0" w:color="auto"/>
            </w:tcBorders>
            <w:hideMark/>
          </w:tcPr>
          <w:p w:rsidR="00FD006D" w:rsidRPr="00FD006D" w:rsidRDefault="00FD006D" w:rsidP="00FD006D">
            <w:pPr>
              <w:spacing w:line="500" w:lineRule="exact"/>
              <w:ind w:firstLineChars="300" w:firstLine="900"/>
              <w:rPr>
                <w:rFonts w:ascii="方正小标宋_GBK" w:eastAsia="方正小标宋_GBK" w:hAnsi="仿宋"/>
                <w:kern w:val="2"/>
                <w:sz w:val="30"/>
                <w:szCs w:val="30"/>
              </w:rPr>
            </w:pPr>
            <w:r w:rsidRPr="00FD006D">
              <w:rPr>
                <w:rFonts w:ascii="方正小标宋_GBK" w:eastAsia="方正小标宋_GBK" w:hAnsi="仿宋" w:hint="eastAsia"/>
                <w:kern w:val="2"/>
                <w:sz w:val="30"/>
                <w:szCs w:val="30"/>
              </w:rPr>
              <w:t>问题</w:t>
            </w:r>
          </w:p>
        </w:tc>
        <w:tc>
          <w:tcPr>
            <w:tcW w:w="2739" w:type="dxa"/>
            <w:tcBorders>
              <w:top w:val="single" w:sz="4" w:space="0" w:color="auto"/>
              <w:left w:val="single" w:sz="4" w:space="0" w:color="auto"/>
              <w:bottom w:val="single" w:sz="4" w:space="0" w:color="auto"/>
              <w:right w:val="single" w:sz="4" w:space="0" w:color="auto"/>
            </w:tcBorders>
            <w:hideMark/>
          </w:tcPr>
          <w:p w:rsidR="00FD006D" w:rsidRPr="00FD006D" w:rsidRDefault="00FD006D" w:rsidP="00FD006D">
            <w:pPr>
              <w:spacing w:line="500" w:lineRule="exact"/>
              <w:ind w:firstLineChars="100" w:firstLine="300"/>
              <w:rPr>
                <w:rFonts w:ascii="方正小标宋_GBK" w:eastAsia="方正小标宋_GBK" w:hAnsi="仿宋"/>
                <w:kern w:val="2"/>
                <w:sz w:val="30"/>
                <w:szCs w:val="30"/>
              </w:rPr>
            </w:pPr>
            <w:r w:rsidRPr="00FD006D">
              <w:rPr>
                <w:rFonts w:ascii="方正小标宋_GBK" w:eastAsia="方正小标宋_GBK" w:hAnsi="仿宋" w:hint="eastAsia"/>
                <w:kern w:val="2"/>
                <w:sz w:val="30"/>
                <w:szCs w:val="30"/>
              </w:rPr>
              <w:t>整改措施</w:t>
            </w:r>
          </w:p>
        </w:tc>
        <w:tc>
          <w:tcPr>
            <w:tcW w:w="2506" w:type="dxa"/>
            <w:tcBorders>
              <w:top w:val="single" w:sz="4" w:space="0" w:color="auto"/>
              <w:left w:val="single" w:sz="4" w:space="0" w:color="auto"/>
              <w:bottom w:val="single" w:sz="4" w:space="0" w:color="auto"/>
              <w:right w:val="single" w:sz="4" w:space="0" w:color="auto"/>
            </w:tcBorders>
            <w:hideMark/>
          </w:tcPr>
          <w:p w:rsidR="00FD006D" w:rsidRPr="00FD006D" w:rsidRDefault="00FD006D" w:rsidP="00FD006D">
            <w:pPr>
              <w:spacing w:line="500" w:lineRule="exact"/>
              <w:rPr>
                <w:rFonts w:ascii="方正小标宋_GBK" w:eastAsia="方正小标宋_GBK" w:hAnsi="仿宋"/>
                <w:kern w:val="2"/>
                <w:sz w:val="30"/>
                <w:szCs w:val="30"/>
              </w:rPr>
            </w:pPr>
            <w:r w:rsidRPr="00FD006D">
              <w:rPr>
                <w:rFonts w:ascii="方正小标宋_GBK" w:eastAsia="方正小标宋_GBK" w:hAnsi="仿宋" w:hint="eastAsia"/>
                <w:kern w:val="2"/>
                <w:sz w:val="30"/>
                <w:szCs w:val="30"/>
              </w:rPr>
              <w:t>整改时间节点</w:t>
            </w:r>
          </w:p>
        </w:tc>
      </w:tr>
      <w:tr w:rsidR="00FD006D" w:rsidRPr="00FD006D" w:rsidTr="00382F43">
        <w:trPr>
          <w:trHeight w:val="1562"/>
          <w:jc w:val="center"/>
        </w:trPr>
        <w:tc>
          <w:tcPr>
            <w:tcW w:w="817" w:type="dxa"/>
            <w:tcBorders>
              <w:top w:val="single" w:sz="4" w:space="0" w:color="auto"/>
              <w:left w:val="single" w:sz="4" w:space="0" w:color="auto"/>
              <w:bottom w:val="single" w:sz="4" w:space="0" w:color="auto"/>
              <w:right w:val="single" w:sz="4" w:space="0" w:color="auto"/>
            </w:tcBorders>
            <w:vAlign w:val="center"/>
          </w:tcPr>
          <w:p w:rsidR="00FD006D" w:rsidRPr="00FD006D" w:rsidRDefault="00FD006D" w:rsidP="0084640B">
            <w:pPr>
              <w:spacing w:line="500" w:lineRule="exact"/>
              <w:jc w:val="center"/>
              <w:rPr>
                <w:rFonts w:ascii="方正小标宋_GBK" w:eastAsia="方正小标宋_GBK" w:hAnsi="仿宋"/>
                <w:kern w:val="2"/>
                <w:sz w:val="30"/>
                <w:szCs w:val="30"/>
              </w:rPr>
            </w:pPr>
            <w:r w:rsidRPr="00FD006D">
              <w:rPr>
                <w:rFonts w:ascii="方正小标宋_GBK" w:eastAsia="方正小标宋_GBK" w:hAnsi="仿宋" w:hint="eastAsia"/>
                <w:kern w:val="2"/>
                <w:sz w:val="30"/>
                <w:szCs w:val="30"/>
              </w:rPr>
              <w:t>1</w:t>
            </w:r>
          </w:p>
        </w:tc>
        <w:tc>
          <w:tcPr>
            <w:tcW w:w="2835" w:type="dxa"/>
            <w:tcBorders>
              <w:top w:val="single" w:sz="4" w:space="0" w:color="auto"/>
              <w:left w:val="single" w:sz="4" w:space="0" w:color="auto"/>
              <w:bottom w:val="single" w:sz="4" w:space="0" w:color="auto"/>
              <w:right w:val="single" w:sz="4" w:space="0" w:color="auto"/>
            </w:tcBorders>
          </w:tcPr>
          <w:p w:rsidR="00FD006D" w:rsidRPr="0084640B" w:rsidRDefault="0084640B" w:rsidP="00876C97">
            <w:pPr>
              <w:spacing w:line="500" w:lineRule="exact"/>
              <w:rPr>
                <w:rFonts w:ascii="方正仿宋_GBK" w:eastAsia="方正仿宋_GBK" w:hAnsi="仿宋"/>
                <w:kern w:val="2"/>
                <w:sz w:val="30"/>
                <w:szCs w:val="30"/>
              </w:rPr>
            </w:pPr>
            <w:r w:rsidRPr="0084640B">
              <w:rPr>
                <w:rFonts w:ascii="方正仿宋_GBK" w:eastAsia="方正仿宋_GBK" w:hAnsi="仿宋" w:hint="eastAsia"/>
                <w:kern w:val="2"/>
                <w:sz w:val="30"/>
                <w:szCs w:val="30"/>
              </w:rPr>
              <w:t>是否建立创建工作小组，</w:t>
            </w:r>
            <w:proofErr w:type="gramStart"/>
            <w:r w:rsidRPr="0084640B">
              <w:rPr>
                <w:rFonts w:ascii="方正仿宋_GBK" w:eastAsia="方正仿宋_GBK" w:hAnsi="仿宋" w:hint="eastAsia"/>
                <w:kern w:val="2"/>
                <w:sz w:val="30"/>
                <w:szCs w:val="30"/>
              </w:rPr>
              <w:t>并责任</w:t>
            </w:r>
            <w:proofErr w:type="gramEnd"/>
            <w:r w:rsidRPr="0084640B">
              <w:rPr>
                <w:rFonts w:ascii="方正仿宋_GBK" w:eastAsia="方正仿宋_GBK" w:hAnsi="仿宋" w:hint="eastAsia"/>
                <w:kern w:val="2"/>
                <w:sz w:val="30"/>
                <w:szCs w:val="30"/>
              </w:rPr>
              <w:t>分工明确</w:t>
            </w:r>
          </w:p>
        </w:tc>
        <w:tc>
          <w:tcPr>
            <w:tcW w:w="2739" w:type="dxa"/>
            <w:tcBorders>
              <w:top w:val="single" w:sz="4" w:space="0" w:color="auto"/>
              <w:left w:val="single" w:sz="4" w:space="0" w:color="auto"/>
              <w:bottom w:val="single" w:sz="4" w:space="0" w:color="auto"/>
              <w:right w:val="single" w:sz="4" w:space="0" w:color="auto"/>
            </w:tcBorders>
          </w:tcPr>
          <w:p w:rsidR="00FD006D" w:rsidRPr="00FD006D" w:rsidRDefault="00382F43" w:rsidP="00876C97">
            <w:pPr>
              <w:spacing w:line="500" w:lineRule="exact"/>
              <w:rPr>
                <w:rFonts w:ascii="方正小标宋_GBK" w:eastAsia="方正小标宋_GBK" w:hAnsi="仿宋"/>
                <w:kern w:val="2"/>
                <w:sz w:val="30"/>
                <w:szCs w:val="30"/>
              </w:rPr>
            </w:pPr>
            <w:r>
              <w:rPr>
                <w:rFonts w:ascii="方正小标宋_GBK" w:eastAsia="方正小标宋_GBK" w:hAnsi="仿宋" w:hint="eastAsia"/>
                <w:kern w:val="2"/>
                <w:sz w:val="30"/>
                <w:szCs w:val="30"/>
              </w:rPr>
              <w:t>是</w:t>
            </w:r>
          </w:p>
        </w:tc>
        <w:tc>
          <w:tcPr>
            <w:tcW w:w="2506" w:type="dxa"/>
            <w:tcBorders>
              <w:top w:val="single" w:sz="4" w:space="0" w:color="auto"/>
              <w:left w:val="single" w:sz="4" w:space="0" w:color="auto"/>
              <w:bottom w:val="single" w:sz="4" w:space="0" w:color="auto"/>
              <w:right w:val="single" w:sz="4" w:space="0" w:color="auto"/>
            </w:tcBorders>
          </w:tcPr>
          <w:p w:rsidR="00FD006D" w:rsidRPr="00FD006D" w:rsidRDefault="00FD006D" w:rsidP="00876C97">
            <w:pPr>
              <w:spacing w:line="500" w:lineRule="exact"/>
              <w:rPr>
                <w:rFonts w:ascii="方正小标宋_GBK" w:eastAsia="方正小标宋_GBK" w:hAnsi="仿宋"/>
                <w:kern w:val="2"/>
                <w:sz w:val="30"/>
                <w:szCs w:val="30"/>
              </w:rPr>
            </w:pPr>
          </w:p>
        </w:tc>
      </w:tr>
      <w:tr w:rsidR="00FD006D" w:rsidTr="00382F43">
        <w:trPr>
          <w:trHeight w:val="508"/>
          <w:jc w:val="center"/>
        </w:trPr>
        <w:tc>
          <w:tcPr>
            <w:tcW w:w="817" w:type="dxa"/>
            <w:tcBorders>
              <w:top w:val="single" w:sz="4" w:space="0" w:color="auto"/>
              <w:left w:val="single" w:sz="4" w:space="0" w:color="auto"/>
              <w:bottom w:val="single" w:sz="4" w:space="0" w:color="auto"/>
              <w:right w:val="single" w:sz="4" w:space="0" w:color="auto"/>
            </w:tcBorders>
            <w:vAlign w:val="center"/>
          </w:tcPr>
          <w:p w:rsidR="00FD006D" w:rsidRDefault="00FD006D" w:rsidP="00876C97">
            <w:pPr>
              <w:spacing w:line="500" w:lineRule="exact"/>
              <w:jc w:val="center"/>
              <w:rPr>
                <w:rFonts w:ascii="方正小标宋_GBK" w:eastAsia="方正小标宋_GBK" w:hAnsi="仿宋"/>
                <w:kern w:val="2"/>
                <w:sz w:val="32"/>
                <w:szCs w:val="32"/>
              </w:rPr>
            </w:pPr>
            <w:r w:rsidRPr="00FD006D">
              <w:rPr>
                <w:rFonts w:ascii="方正小标宋_GBK" w:eastAsia="方正小标宋_GBK" w:hAnsi="仿宋" w:hint="eastAsia"/>
                <w:kern w:val="2"/>
                <w:sz w:val="32"/>
                <w:szCs w:val="32"/>
              </w:rPr>
              <w:t>2</w:t>
            </w:r>
          </w:p>
          <w:p w:rsidR="00FD006D" w:rsidRPr="00FD006D" w:rsidRDefault="00FD006D" w:rsidP="00876C97">
            <w:pPr>
              <w:spacing w:line="500" w:lineRule="exact"/>
              <w:jc w:val="center"/>
              <w:rPr>
                <w:rFonts w:ascii="方正小标宋_GBK" w:eastAsia="方正小标宋_GBK" w:hAnsi="仿宋"/>
                <w:kern w:val="2"/>
                <w:sz w:val="32"/>
                <w:szCs w:val="32"/>
              </w:rPr>
            </w:pPr>
          </w:p>
          <w:p w:rsidR="00FD006D" w:rsidRDefault="00FD006D" w:rsidP="00876C97">
            <w:pPr>
              <w:spacing w:line="500" w:lineRule="exact"/>
              <w:rPr>
                <w:rFonts w:ascii="方正小标宋_GBK" w:eastAsia="方正小标宋_GBK" w:hAnsi="仿宋"/>
                <w:kern w:val="2"/>
                <w:sz w:val="32"/>
                <w:szCs w:val="32"/>
              </w:rPr>
            </w:pPr>
          </w:p>
        </w:tc>
        <w:tc>
          <w:tcPr>
            <w:tcW w:w="2835" w:type="dxa"/>
            <w:tcBorders>
              <w:top w:val="single" w:sz="4" w:space="0" w:color="auto"/>
              <w:left w:val="single" w:sz="4" w:space="0" w:color="auto"/>
              <w:bottom w:val="single" w:sz="4" w:space="0" w:color="auto"/>
              <w:right w:val="single" w:sz="4" w:space="0" w:color="auto"/>
            </w:tcBorders>
          </w:tcPr>
          <w:p w:rsidR="00FD006D" w:rsidRDefault="00382F43" w:rsidP="00876C97">
            <w:pPr>
              <w:spacing w:line="500" w:lineRule="exact"/>
              <w:rPr>
                <w:rFonts w:ascii="方正小标宋_GBK" w:eastAsia="方正小标宋_GBK" w:hAnsi="仿宋" w:hint="eastAsia"/>
                <w:kern w:val="2"/>
                <w:sz w:val="32"/>
                <w:szCs w:val="32"/>
              </w:rPr>
            </w:pPr>
            <w:r>
              <w:rPr>
                <w:rFonts w:ascii="方正小标宋_GBK" w:eastAsia="方正小标宋_GBK" w:hAnsi="仿宋" w:hint="eastAsia"/>
                <w:kern w:val="2"/>
                <w:sz w:val="32"/>
                <w:szCs w:val="32"/>
              </w:rPr>
              <w:t>各科室是否协同</w:t>
            </w:r>
            <w:r>
              <w:rPr>
                <w:rFonts w:ascii="方正小标宋_GBK" w:eastAsia="方正小标宋_GBK" w:hAnsi="仿宋"/>
                <w:kern w:val="2"/>
                <w:sz w:val="32"/>
                <w:szCs w:val="32"/>
              </w:rPr>
              <w:t>合作，材料是否详实</w:t>
            </w:r>
          </w:p>
        </w:tc>
        <w:tc>
          <w:tcPr>
            <w:tcW w:w="2739" w:type="dxa"/>
            <w:tcBorders>
              <w:top w:val="single" w:sz="4" w:space="0" w:color="auto"/>
              <w:left w:val="single" w:sz="4" w:space="0" w:color="auto"/>
              <w:bottom w:val="single" w:sz="4" w:space="0" w:color="auto"/>
              <w:right w:val="single" w:sz="4" w:space="0" w:color="auto"/>
            </w:tcBorders>
          </w:tcPr>
          <w:p w:rsidR="00FD006D" w:rsidRPr="00382F43" w:rsidRDefault="00382F43" w:rsidP="00876C97">
            <w:pPr>
              <w:spacing w:line="500" w:lineRule="exact"/>
              <w:rPr>
                <w:rFonts w:ascii="方正小标宋_GBK" w:eastAsia="方正小标宋_GBK" w:hAnsi="仿宋" w:hint="eastAsia"/>
                <w:kern w:val="2"/>
                <w:sz w:val="32"/>
                <w:szCs w:val="32"/>
              </w:rPr>
            </w:pPr>
            <w:r>
              <w:rPr>
                <w:rFonts w:ascii="方正小标宋_GBK" w:eastAsia="方正小标宋_GBK" w:hAnsi="仿宋" w:hint="eastAsia"/>
                <w:kern w:val="2"/>
                <w:sz w:val="32"/>
                <w:szCs w:val="32"/>
              </w:rPr>
              <w:t>是</w:t>
            </w:r>
          </w:p>
        </w:tc>
        <w:tc>
          <w:tcPr>
            <w:tcW w:w="2506" w:type="dxa"/>
            <w:tcBorders>
              <w:top w:val="single" w:sz="4" w:space="0" w:color="auto"/>
              <w:left w:val="single" w:sz="4" w:space="0" w:color="auto"/>
              <w:bottom w:val="single" w:sz="4" w:space="0" w:color="auto"/>
              <w:right w:val="single" w:sz="4" w:space="0" w:color="auto"/>
            </w:tcBorders>
          </w:tcPr>
          <w:p w:rsidR="00FD006D" w:rsidRDefault="00FD006D" w:rsidP="00876C97">
            <w:pPr>
              <w:spacing w:line="500" w:lineRule="exact"/>
              <w:rPr>
                <w:rFonts w:ascii="方正小标宋_GBK" w:eastAsia="方正小标宋_GBK" w:hAnsi="仿宋"/>
                <w:kern w:val="2"/>
                <w:sz w:val="32"/>
                <w:szCs w:val="32"/>
              </w:rPr>
            </w:pPr>
          </w:p>
        </w:tc>
      </w:tr>
      <w:tr w:rsidR="00FD006D" w:rsidTr="00382F43">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FD006D" w:rsidRDefault="00FD006D" w:rsidP="00876C97">
            <w:pPr>
              <w:spacing w:line="500" w:lineRule="exact"/>
              <w:jc w:val="center"/>
              <w:rPr>
                <w:rFonts w:ascii="方正小标宋_GBK" w:eastAsia="方正小标宋_GBK" w:hAnsi="仿宋"/>
                <w:kern w:val="2"/>
                <w:sz w:val="32"/>
                <w:szCs w:val="32"/>
              </w:rPr>
            </w:pPr>
            <w:r w:rsidRPr="00FD006D">
              <w:rPr>
                <w:rFonts w:ascii="方正小标宋_GBK" w:eastAsia="方正小标宋_GBK" w:hAnsi="仿宋" w:hint="eastAsia"/>
                <w:kern w:val="2"/>
                <w:sz w:val="32"/>
                <w:szCs w:val="32"/>
              </w:rPr>
              <w:t>3</w:t>
            </w:r>
          </w:p>
          <w:p w:rsidR="00FD006D" w:rsidRPr="00FD006D" w:rsidRDefault="00FD006D" w:rsidP="00876C97">
            <w:pPr>
              <w:spacing w:line="500" w:lineRule="exact"/>
              <w:jc w:val="center"/>
              <w:rPr>
                <w:rFonts w:ascii="方正小标宋_GBK" w:eastAsia="方正小标宋_GBK" w:hAnsi="仿宋"/>
                <w:kern w:val="2"/>
                <w:sz w:val="32"/>
                <w:szCs w:val="32"/>
              </w:rPr>
            </w:pPr>
          </w:p>
          <w:p w:rsidR="00FD006D" w:rsidRDefault="00FD006D" w:rsidP="00B13B59">
            <w:pPr>
              <w:spacing w:line="500" w:lineRule="exact"/>
              <w:rPr>
                <w:rFonts w:ascii="方正小标宋_GBK" w:eastAsia="方正小标宋_GBK" w:hAnsi="仿宋"/>
                <w:kern w:val="2"/>
                <w:sz w:val="32"/>
                <w:szCs w:val="32"/>
              </w:rPr>
            </w:pPr>
          </w:p>
        </w:tc>
        <w:tc>
          <w:tcPr>
            <w:tcW w:w="2835" w:type="dxa"/>
            <w:tcBorders>
              <w:top w:val="single" w:sz="4" w:space="0" w:color="auto"/>
              <w:left w:val="single" w:sz="4" w:space="0" w:color="auto"/>
              <w:bottom w:val="single" w:sz="4" w:space="0" w:color="auto"/>
              <w:right w:val="single" w:sz="4" w:space="0" w:color="auto"/>
            </w:tcBorders>
          </w:tcPr>
          <w:p w:rsidR="00B13B59" w:rsidRDefault="00382F43" w:rsidP="00382F43">
            <w:pPr>
              <w:spacing w:line="500" w:lineRule="exact"/>
              <w:rPr>
                <w:rFonts w:ascii="方正小标宋_GBK" w:eastAsia="方正小标宋_GBK" w:hAnsi="仿宋" w:hint="eastAsia"/>
                <w:kern w:val="2"/>
                <w:sz w:val="32"/>
                <w:szCs w:val="32"/>
              </w:rPr>
            </w:pPr>
            <w:r>
              <w:rPr>
                <w:rFonts w:ascii="方正小标宋_GBK" w:eastAsia="方正小标宋_GBK" w:hAnsi="仿宋" w:hint="eastAsia"/>
                <w:kern w:val="2"/>
                <w:sz w:val="32"/>
                <w:szCs w:val="32"/>
              </w:rPr>
              <w:t>是否</w:t>
            </w:r>
            <w:r>
              <w:rPr>
                <w:rFonts w:ascii="方正小标宋_GBK" w:eastAsia="方正小标宋_GBK" w:hAnsi="仿宋"/>
                <w:kern w:val="2"/>
                <w:sz w:val="32"/>
                <w:szCs w:val="32"/>
              </w:rPr>
              <w:t>按照</w:t>
            </w:r>
            <w:proofErr w:type="gramStart"/>
            <w:r>
              <w:rPr>
                <w:rFonts w:ascii="方正小标宋_GBK" w:eastAsia="方正小标宋_GBK" w:hAnsi="仿宋"/>
                <w:kern w:val="2"/>
                <w:sz w:val="32"/>
                <w:szCs w:val="32"/>
              </w:rPr>
              <w:t>区教体局</w:t>
            </w:r>
            <w:proofErr w:type="gramEnd"/>
            <w:r>
              <w:rPr>
                <w:rFonts w:ascii="方正小标宋_GBK" w:eastAsia="方正小标宋_GBK" w:hAnsi="仿宋"/>
                <w:kern w:val="2"/>
                <w:sz w:val="32"/>
                <w:szCs w:val="32"/>
              </w:rPr>
              <w:t>要求</w:t>
            </w:r>
            <w:r>
              <w:rPr>
                <w:rFonts w:ascii="方正小标宋_GBK" w:eastAsia="方正小标宋_GBK" w:hAnsi="仿宋" w:hint="eastAsia"/>
                <w:kern w:val="2"/>
                <w:sz w:val="32"/>
                <w:szCs w:val="32"/>
              </w:rPr>
              <w:t>对材料</w:t>
            </w:r>
            <w:r>
              <w:rPr>
                <w:rFonts w:ascii="方正小标宋_GBK" w:eastAsia="方正小标宋_GBK" w:hAnsi="仿宋"/>
                <w:kern w:val="2"/>
                <w:sz w:val="32"/>
                <w:szCs w:val="32"/>
              </w:rPr>
              <w:t>进行审核并及时上报</w:t>
            </w:r>
          </w:p>
        </w:tc>
        <w:tc>
          <w:tcPr>
            <w:tcW w:w="2739" w:type="dxa"/>
            <w:tcBorders>
              <w:top w:val="single" w:sz="4" w:space="0" w:color="auto"/>
              <w:left w:val="single" w:sz="4" w:space="0" w:color="auto"/>
              <w:bottom w:val="single" w:sz="4" w:space="0" w:color="auto"/>
              <w:right w:val="single" w:sz="4" w:space="0" w:color="auto"/>
            </w:tcBorders>
          </w:tcPr>
          <w:p w:rsidR="00FD006D" w:rsidRPr="00382F43" w:rsidRDefault="00382F43" w:rsidP="00876C97">
            <w:pPr>
              <w:spacing w:line="500" w:lineRule="exact"/>
              <w:rPr>
                <w:rFonts w:ascii="方正小标宋_GBK" w:eastAsia="方正小标宋_GBK" w:hAnsi="仿宋" w:hint="eastAsia"/>
                <w:kern w:val="2"/>
                <w:sz w:val="32"/>
                <w:szCs w:val="32"/>
              </w:rPr>
            </w:pPr>
            <w:r>
              <w:rPr>
                <w:rFonts w:ascii="方正小标宋_GBK" w:eastAsia="方正小标宋_GBK" w:hAnsi="仿宋" w:hint="eastAsia"/>
                <w:kern w:val="2"/>
                <w:sz w:val="32"/>
                <w:szCs w:val="32"/>
              </w:rPr>
              <w:t>是</w:t>
            </w:r>
          </w:p>
        </w:tc>
        <w:tc>
          <w:tcPr>
            <w:tcW w:w="2506" w:type="dxa"/>
            <w:tcBorders>
              <w:top w:val="single" w:sz="4" w:space="0" w:color="auto"/>
              <w:left w:val="single" w:sz="4" w:space="0" w:color="auto"/>
              <w:bottom w:val="single" w:sz="4" w:space="0" w:color="auto"/>
              <w:right w:val="single" w:sz="4" w:space="0" w:color="auto"/>
            </w:tcBorders>
          </w:tcPr>
          <w:p w:rsidR="00FD006D" w:rsidRDefault="00FD006D" w:rsidP="00876C97">
            <w:pPr>
              <w:spacing w:line="500" w:lineRule="exact"/>
              <w:rPr>
                <w:rFonts w:ascii="方正小标宋_GBK" w:eastAsia="方正小标宋_GBK" w:hAnsi="仿宋"/>
                <w:kern w:val="2"/>
                <w:sz w:val="32"/>
                <w:szCs w:val="32"/>
              </w:rPr>
            </w:pPr>
          </w:p>
        </w:tc>
      </w:tr>
      <w:tr w:rsidR="00382F43" w:rsidTr="00382F43">
        <w:trPr>
          <w:trHeight w:val="2854"/>
          <w:jc w:val="center"/>
        </w:trPr>
        <w:tc>
          <w:tcPr>
            <w:tcW w:w="817" w:type="dxa"/>
            <w:tcBorders>
              <w:top w:val="single" w:sz="4" w:space="0" w:color="auto"/>
              <w:left w:val="single" w:sz="4" w:space="0" w:color="auto"/>
              <w:bottom w:val="single" w:sz="4" w:space="0" w:color="auto"/>
              <w:right w:val="single" w:sz="4" w:space="0" w:color="auto"/>
            </w:tcBorders>
            <w:vAlign w:val="center"/>
          </w:tcPr>
          <w:p w:rsidR="00382F43" w:rsidRDefault="00382F43" w:rsidP="00382F43">
            <w:pPr>
              <w:spacing w:line="500" w:lineRule="exact"/>
              <w:jc w:val="center"/>
              <w:rPr>
                <w:rFonts w:ascii="方正小标宋_GBK" w:eastAsia="方正小标宋_GBK" w:hAnsi="仿宋"/>
                <w:kern w:val="2"/>
                <w:sz w:val="32"/>
                <w:szCs w:val="32"/>
              </w:rPr>
            </w:pPr>
            <w:r w:rsidRPr="00FD006D">
              <w:rPr>
                <w:rFonts w:ascii="方正小标宋_GBK" w:eastAsia="方正小标宋_GBK" w:hAnsi="仿宋" w:hint="eastAsia"/>
                <w:kern w:val="2"/>
                <w:sz w:val="32"/>
                <w:szCs w:val="32"/>
              </w:rPr>
              <w:t>4</w:t>
            </w:r>
          </w:p>
        </w:tc>
        <w:tc>
          <w:tcPr>
            <w:tcW w:w="2835" w:type="dxa"/>
            <w:tcBorders>
              <w:top w:val="single" w:sz="4" w:space="0" w:color="auto"/>
              <w:left w:val="single" w:sz="4" w:space="0" w:color="auto"/>
              <w:bottom w:val="single" w:sz="4" w:space="0" w:color="auto"/>
              <w:right w:val="single" w:sz="4" w:space="0" w:color="auto"/>
            </w:tcBorders>
            <w:vAlign w:val="center"/>
          </w:tcPr>
          <w:p w:rsidR="00382F43" w:rsidRDefault="00382F43" w:rsidP="00382F43">
            <w:pPr>
              <w:spacing w:line="500" w:lineRule="exact"/>
              <w:rPr>
                <w:rFonts w:ascii="方正小标宋_GBK" w:eastAsia="方正小标宋_GBK" w:hAnsi="仿宋"/>
                <w:kern w:val="2"/>
                <w:sz w:val="32"/>
                <w:szCs w:val="32"/>
              </w:rPr>
            </w:pPr>
            <w:r>
              <w:rPr>
                <w:rFonts w:ascii="方正小标宋_GBK" w:eastAsia="方正小标宋_GBK" w:hAnsi="仿宋" w:hint="eastAsia"/>
                <w:kern w:val="2"/>
                <w:sz w:val="32"/>
                <w:szCs w:val="32"/>
              </w:rPr>
              <w:t>对照</w:t>
            </w:r>
            <w:r>
              <w:rPr>
                <w:rFonts w:ascii="方正小标宋_GBK" w:eastAsia="方正小标宋_GBK" w:hAnsi="仿宋"/>
                <w:kern w:val="2"/>
                <w:sz w:val="32"/>
                <w:szCs w:val="32"/>
              </w:rPr>
              <w:t>创建标准</w:t>
            </w:r>
            <w:r>
              <w:rPr>
                <w:rFonts w:ascii="方正小标宋_GBK" w:eastAsia="方正小标宋_GBK" w:hAnsi="仿宋" w:hint="eastAsia"/>
                <w:kern w:val="2"/>
                <w:sz w:val="32"/>
                <w:szCs w:val="32"/>
              </w:rPr>
              <w:t>，是否</w:t>
            </w:r>
            <w:r>
              <w:rPr>
                <w:rFonts w:ascii="方正小标宋_GBK" w:eastAsia="方正小标宋_GBK" w:hAnsi="仿宋"/>
                <w:kern w:val="2"/>
                <w:sz w:val="32"/>
                <w:szCs w:val="32"/>
              </w:rPr>
              <w:t>发现问题并进行整改</w:t>
            </w:r>
          </w:p>
        </w:tc>
        <w:tc>
          <w:tcPr>
            <w:tcW w:w="2739" w:type="dxa"/>
            <w:tcBorders>
              <w:top w:val="single" w:sz="4" w:space="0" w:color="auto"/>
              <w:left w:val="single" w:sz="4" w:space="0" w:color="auto"/>
              <w:bottom w:val="single" w:sz="4" w:space="0" w:color="auto"/>
              <w:right w:val="single" w:sz="4" w:space="0" w:color="auto"/>
            </w:tcBorders>
          </w:tcPr>
          <w:p w:rsidR="00382F43" w:rsidRPr="00382F43" w:rsidRDefault="00382F43" w:rsidP="00382F43">
            <w:pPr>
              <w:spacing w:line="500" w:lineRule="exact"/>
              <w:rPr>
                <w:rFonts w:ascii="方正小标宋_GBK" w:eastAsia="方正小标宋_GBK" w:hAnsi="仿宋" w:hint="eastAsia"/>
                <w:kern w:val="2"/>
                <w:sz w:val="24"/>
                <w:szCs w:val="24"/>
              </w:rPr>
            </w:pPr>
            <w:r w:rsidRPr="00382F43">
              <w:rPr>
                <w:rFonts w:ascii="方正小标宋_GBK" w:eastAsia="方正小标宋_GBK" w:hAnsi="仿宋" w:hint="eastAsia"/>
                <w:kern w:val="2"/>
                <w:sz w:val="24"/>
                <w:szCs w:val="24"/>
              </w:rPr>
              <w:t>1.将食堂二楼书法教室（面积108平方米，</w:t>
            </w:r>
            <w:proofErr w:type="gramStart"/>
            <w:r w:rsidRPr="00382F43">
              <w:rPr>
                <w:rFonts w:ascii="方正小标宋_GBK" w:eastAsia="方正小标宋_GBK" w:hAnsi="仿宋" w:hint="eastAsia"/>
                <w:kern w:val="2"/>
                <w:sz w:val="24"/>
                <w:szCs w:val="24"/>
              </w:rPr>
              <w:t>准备室</w:t>
            </w:r>
            <w:proofErr w:type="gramEnd"/>
            <w:r w:rsidRPr="00382F43">
              <w:rPr>
                <w:rFonts w:ascii="方正小标宋_GBK" w:eastAsia="方正小标宋_GBK" w:hAnsi="仿宋" w:hint="eastAsia"/>
                <w:kern w:val="2"/>
                <w:sz w:val="24"/>
                <w:szCs w:val="24"/>
              </w:rPr>
              <w:t>24平方米）与原美术教室置换；</w:t>
            </w:r>
          </w:p>
          <w:p w:rsidR="00382F43" w:rsidRPr="00382F43" w:rsidRDefault="00382F43" w:rsidP="002F29E7">
            <w:pPr>
              <w:spacing w:line="500" w:lineRule="exact"/>
              <w:rPr>
                <w:rFonts w:ascii="方正小标宋_GBK" w:eastAsia="方正小标宋_GBK" w:hAnsi="仿宋" w:hint="eastAsia"/>
                <w:kern w:val="2"/>
                <w:sz w:val="32"/>
                <w:szCs w:val="32"/>
              </w:rPr>
            </w:pPr>
            <w:r w:rsidRPr="00382F43">
              <w:rPr>
                <w:rFonts w:ascii="方正小标宋_GBK" w:eastAsia="方正小标宋_GBK" w:hAnsi="仿宋" w:hint="eastAsia"/>
                <w:kern w:val="2"/>
                <w:sz w:val="24"/>
                <w:szCs w:val="24"/>
              </w:rPr>
              <w:t>2.加大对教师培训经费的支出，</w:t>
            </w:r>
            <w:bookmarkStart w:id="0" w:name="_GoBack"/>
            <w:bookmarkEnd w:id="0"/>
            <w:r w:rsidRPr="00382F43">
              <w:rPr>
                <w:rFonts w:ascii="方正小标宋_GBK" w:eastAsia="方正小标宋_GBK" w:hAnsi="仿宋" w:hint="eastAsia"/>
                <w:kern w:val="2"/>
                <w:sz w:val="24"/>
                <w:szCs w:val="24"/>
              </w:rPr>
              <w:t>采取邀请专家来学校对教师进行面对面指导和让教师外出培训等方式拓宽教师进修的渠道，提升教师的业务能力，培育更多的名优教师。</w:t>
            </w:r>
          </w:p>
        </w:tc>
        <w:tc>
          <w:tcPr>
            <w:tcW w:w="2506" w:type="dxa"/>
            <w:tcBorders>
              <w:top w:val="single" w:sz="4" w:space="0" w:color="auto"/>
              <w:left w:val="single" w:sz="4" w:space="0" w:color="auto"/>
              <w:bottom w:val="single" w:sz="4" w:space="0" w:color="auto"/>
              <w:right w:val="single" w:sz="4" w:space="0" w:color="auto"/>
            </w:tcBorders>
          </w:tcPr>
          <w:p w:rsidR="00382F43" w:rsidRDefault="00382F43" w:rsidP="00382F43">
            <w:pPr>
              <w:spacing w:line="500" w:lineRule="exact"/>
              <w:rPr>
                <w:rFonts w:ascii="方正小标宋_GBK" w:eastAsia="方正小标宋_GBK" w:hAnsi="仿宋"/>
                <w:kern w:val="2"/>
                <w:sz w:val="32"/>
                <w:szCs w:val="32"/>
              </w:rPr>
            </w:pPr>
            <w:r>
              <w:rPr>
                <w:rFonts w:ascii="方正小标宋_GBK" w:eastAsia="方正小标宋_GBK" w:hAnsi="仿宋" w:hint="eastAsia"/>
                <w:kern w:val="2"/>
                <w:sz w:val="32"/>
                <w:szCs w:val="32"/>
              </w:rPr>
              <w:t>10月底</w:t>
            </w:r>
            <w:r w:rsidR="002F29E7">
              <w:rPr>
                <w:rFonts w:ascii="方正小标宋_GBK" w:eastAsia="方正小标宋_GBK" w:hAnsi="仿宋" w:hint="eastAsia"/>
                <w:kern w:val="2"/>
                <w:sz w:val="32"/>
                <w:szCs w:val="32"/>
              </w:rPr>
              <w:t>前</w:t>
            </w:r>
          </w:p>
        </w:tc>
      </w:tr>
    </w:tbl>
    <w:p w:rsidR="00B13B59" w:rsidRDefault="00B13B59" w:rsidP="00FD006D">
      <w:pPr>
        <w:spacing w:line="500" w:lineRule="exact"/>
        <w:rPr>
          <w:rFonts w:ascii="仿宋" w:eastAsia="仿宋" w:hAnsi="仿宋" w:cs="宋体"/>
          <w:sz w:val="32"/>
          <w:szCs w:val="32"/>
        </w:rPr>
      </w:pPr>
    </w:p>
    <w:p w:rsidR="00B13B59" w:rsidRDefault="00B13B59" w:rsidP="00FD006D">
      <w:pPr>
        <w:spacing w:line="500" w:lineRule="exact"/>
        <w:rPr>
          <w:rFonts w:ascii="仿宋" w:eastAsia="仿宋" w:hAnsi="仿宋" w:cs="宋体"/>
          <w:sz w:val="32"/>
          <w:szCs w:val="32"/>
        </w:rPr>
      </w:pPr>
    </w:p>
    <w:p w:rsidR="00FD006D" w:rsidRDefault="00FD006D" w:rsidP="00FD006D">
      <w:pPr>
        <w:spacing w:line="500" w:lineRule="exact"/>
        <w:rPr>
          <w:rFonts w:ascii="仿宋" w:eastAsia="仿宋" w:hAnsi="仿宋" w:cs="宋体"/>
          <w:sz w:val="32"/>
          <w:szCs w:val="32"/>
        </w:rPr>
      </w:pPr>
      <w:r>
        <w:rPr>
          <w:rFonts w:ascii="仿宋" w:eastAsia="仿宋" w:hAnsi="仿宋" w:cs="宋体" w:hint="eastAsia"/>
          <w:sz w:val="32"/>
          <w:szCs w:val="32"/>
        </w:rPr>
        <w:lastRenderedPageBreak/>
        <w:t>附件2</w:t>
      </w:r>
    </w:p>
    <w:p w:rsidR="00FD006D" w:rsidRDefault="00FD006D" w:rsidP="00FD006D">
      <w:pPr>
        <w:spacing w:line="480" w:lineRule="exact"/>
        <w:ind w:firstLineChars="297" w:firstLine="1069"/>
        <w:rPr>
          <w:rFonts w:ascii="方正小标宋_GBK" w:eastAsia="方正小标宋_GBK" w:hAnsi="仿宋"/>
          <w:b/>
          <w:bCs/>
          <w:sz w:val="36"/>
          <w:szCs w:val="36"/>
        </w:rPr>
      </w:pPr>
      <w:r>
        <w:rPr>
          <w:rFonts w:ascii="方正小标宋_GBK" w:eastAsia="方正小标宋_GBK" w:hAnsi="仿宋" w:hint="eastAsia"/>
          <w:b/>
          <w:bCs/>
          <w:sz w:val="36"/>
          <w:szCs w:val="36"/>
        </w:rPr>
        <w:t>通州区责任督学月度挂牌督导意见反馈表</w:t>
      </w:r>
    </w:p>
    <w:p w:rsidR="00FD006D" w:rsidRDefault="00FD006D" w:rsidP="00FD006D">
      <w:pPr>
        <w:wordWrap w:val="0"/>
        <w:spacing w:line="600" w:lineRule="exact"/>
        <w:ind w:left="298" w:right="600" w:hangingChars="99" w:hanging="298"/>
        <w:rPr>
          <w:rFonts w:ascii="仿宋" w:eastAsia="仿宋" w:hAnsi="仿宋"/>
          <w:b/>
          <w:bCs/>
          <w:sz w:val="30"/>
          <w:szCs w:val="30"/>
        </w:rPr>
      </w:pPr>
      <w:r>
        <w:rPr>
          <w:rFonts w:ascii="仿宋" w:eastAsia="仿宋" w:hAnsi="仿宋" w:hint="eastAsia"/>
          <w:b/>
          <w:bCs/>
          <w:sz w:val="30"/>
          <w:szCs w:val="30"/>
        </w:rPr>
        <w:t>督导学校</w:t>
      </w:r>
      <w:r>
        <w:rPr>
          <w:rFonts w:ascii="仿宋" w:eastAsia="仿宋" w:hAnsi="仿宋" w:hint="eastAsia"/>
          <w:b/>
          <w:bCs/>
          <w:sz w:val="30"/>
          <w:szCs w:val="30"/>
          <w:u w:val="single"/>
        </w:rPr>
        <w:t xml:space="preserve">   </w:t>
      </w:r>
      <w:r w:rsidR="006C6704">
        <w:rPr>
          <w:rFonts w:ascii="仿宋" w:eastAsia="仿宋" w:hAnsi="仿宋" w:hint="eastAsia"/>
          <w:b/>
          <w:bCs/>
          <w:sz w:val="36"/>
          <w:szCs w:val="36"/>
          <w:u w:val="single"/>
        </w:rPr>
        <w:t>忠义小学</w:t>
      </w:r>
      <w:r>
        <w:rPr>
          <w:rFonts w:ascii="仿宋" w:eastAsia="仿宋" w:hAnsi="仿宋" w:hint="eastAsia"/>
          <w:b/>
          <w:bCs/>
          <w:sz w:val="36"/>
          <w:szCs w:val="36"/>
          <w:u w:val="single"/>
        </w:rPr>
        <w:t xml:space="preserve"> </w:t>
      </w:r>
      <w:r>
        <w:rPr>
          <w:rFonts w:ascii="仿宋" w:eastAsia="仿宋" w:hAnsi="仿宋" w:hint="eastAsia"/>
          <w:b/>
          <w:bCs/>
          <w:sz w:val="44"/>
          <w:szCs w:val="44"/>
          <w:u w:val="single"/>
        </w:rPr>
        <w:t xml:space="preserve">  </w:t>
      </w:r>
      <w:r>
        <w:rPr>
          <w:rFonts w:ascii="仿宋" w:eastAsia="仿宋" w:hAnsi="仿宋" w:hint="eastAsia"/>
          <w:b/>
          <w:bCs/>
          <w:sz w:val="30"/>
          <w:szCs w:val="30"/>
        </w:rPr>
        <w:t xml:space="preserve">            </w:t>
      </w:r>
      <w:r>
        <w:rPr>
          <w:rFonts w:ascii="仿宋" w:eastAsia="仿宋" w:hAnsi="仿宋" w:hint="eastAsia"/>
          <w:b/>
          <w:bCs/>
          <w:sz w:val="30"/>
          <w:szCs w:val="30"/>
          <w:u w:val="single"/>
        </w:rPr>
        <w:t xml:space="preserve">  </w:t>
      </w:r>
      <w:r w:rsidR="006C6704">
        <w:rPr>
          <w:rFonts w:ascii="仿宋" w:eastAsia="仿宋" w:hAnsi="仿宋"/>
          <w:b/>
          <w:bCs/>
          <w:sz w:val="30"/>
          <w:szCs w:val="30"/>
          <w:u w:val="single"/>
        </w:rPr>
        <w:t>2022</w:t>
      </w:r>
      <w:r>
        <w:rPr>
          <w:rFonts w:ascii="仿宋" w:eastAsia="仿宋" w:hAnsi="仿宋" w:hint="eastAsia"/>
          <w:b/>
          <w:bCs/>
          <w:sz w:val="30"/>
          <w:szCs w:val="30"/>
          <w:u w:val="single"/>
        </w:rPr>
        <w:t xml:space="preserve"> </w:t>
      </w:r>
      <w:r>
        <w:rPr>
          <w:rFonts w:ascii="仿宋" w:eastAsia="仿宋" w:hAnsi="仿宋" w:hint="eastAsia"/>
          <w:b/>
          <w:bCs/>
          <w:sz w:val="30"/>
          <w:szCs w:val="30"/>
        </w:rPr>
        <w:t>年</w:t>
      </w:r>
      <w:r w:rsidR="006C6704">
        <w:rPr>
          <w:rFonts w:ascii="仿宋" w:eastAsia="仿宋" w:hAnsi="仿宋"/>
          <w:b/>
          <w:bCs/>
          <w:sz w:val="30"/>
          <w:szCs w:val="30"/>
          <w:u w:val="single"/>
        </w:rPr>
        <w:t>10</w:t>
      </w:r>
      <w:r>
        <w:rPr>
          <w:rFonts w:ascii="仿宋" w:eastAsia="仿宋" w:hAnsi="仿宋" w:hint="eastAsia"/>
          <w:b/>
          <w:bCs/>
          <w:sz w:val="30"/>
          <w:szCs w:val="30"/>
          <w:u w:val="single"/>
        </w:rPr>
        <w:t xml:space="preserve"> </w:t>
      </w:r>
      <w:r>
        <w:rPr>
          <w:rFonts w:ascii="仿宋" w:eastAsia="仿宋" w:hAnsi="仿宋" w:hint="eastAsia"/>
          <w:b/>
          <w:bCs/>
          <w:sz w:val="30"/>
          <w:szCs w:val="30"/>
        </w:rPr>
        <w:t>月</w:t>
      </w:r>
    </w:p>
    <w:tbl>
      <w:tblPr>
        <w:tblW w:w="8492" w:type="dxa"/>
        <w:tblInd w:w="108" w:type="dxa"/>
        <w:tblLayout w:type="fixed"/>
        <w:tblLook w:val="04A0" w:firstRow="1" w:lastRow="0" w:firstColumn="1" w:lastColumn="0" w:noHBand="0" w:noVBand="1"/>
      </w:tblPr>
      <w:tblGrid>
        <w:gridCol w:w="1493"/>
        <w:gridCol w:w="1027"/>
        <w:gridCol w:w="956"/>
        <w:gridCol w:w="1080"/>
        <w:gridCol w:w="1050"/>
        <w:gridCol w:w="6"/>
        <w:gridCol w:w="1080"/>
        <w:gridCol w:w="900"/>
        <w:gridCol w:w="900"/>
      </w:tblGrid>
      <w:tr w:rsidR="00FD006D" w:rsidTr="00FD006D">
        <w:trPr>
          <w:trHeight w:val="150"/>
        </w:trPr>
        <w:tc>
          <w:tcPr>
            <w:tcW w:w="1493" w:type="dxa"/>
            <w:vMerge w:val="restart"/>
            <w:tcBorders>
              <w:top w:val="single" w:sz="4" w:space="0" w:color="auto"/>
              <w:left w:val="single" w:sz="4" w:space="0" w:color="auto"/>
              <w:bottom w:val="single" w:sz="4" w:space="0" w:color="auto"/>
              <w:right w:val="single" w:sz="4" w:space="0" w:color="auto"/>
            </w:tcBorders>
            <w:vAlign w:val="center"/>
            <w:hideMark/>
          </w:tcPr>
          <w:p w:rsidR="00FD006D" w:rsidRDefault="00FD006D">
            <w:pPr>
              <w:adjustRightInd w:val="0"/>
              <w:spacing w:line="400" w:lineRule="exact"/>
              <w:jc w:val="center"/>
              <w:rPr>
                <w:rFonts w:ascii="仿宋" w:eastAsia="仿宋" w:hAnsi="仿宋"/>
                <w:b/>
                <w:bCs/>
                <w:sz w:val="32"/>
                <w:szCs w:val="32"/>
              </w:rPr>
            </w:pPr>
            <w:r>
              <w:rPr>
                <w:rFonts w:ascii="仿宋" w:eastAsia="仿宋" w:hAnsi="仿宋" w:hint="eastAsia"/>
                <w:b/>
                <w:bCs/>
                <w:sz w:val="32"/>
                <w:szCs w:val="32"/>
              </w:rPr>
              <w:t>督导基本情况</w:t>
            </w:r>
          </w:p>
        </w:tc>
        <w:tc>
          <w:tcPr>
            <w:tcW w:w="1027" w:type="dxa"/>
            <w:vMerge w:val="restart"/>
            <w:tcBorders>
              <w:top w:val="single" w:sz="4" w:space="0" w:color="auto"/>
              <w:left w:val="nil"/>
              <w:bottom w:val="single" w:sz="4" w:space="0" w:color="auto"/>
              <w:right w:val="single" w:sz="4" w:space="0" w:color="auto"/>
            </w:tcBorders>
            <w:vAlign w:val="center"/>
            <w:hideMark/>
          </w:tcPr>
          <w:p w:rsidR="00FD006D" w:rsidRDefault="00FD006D">
            <w:pPr>
              <w:snapToGrid w:val="0"/>
              <w:spacing w:line="480" w:lineRule="exact"/>
              <w:jc w:val="center"/>
              <w:rPr>
                <w:rFonts w:ascii="仿宋" w:eastAsia="仿宋" w:hAnsi="仿宋"/>
                <w:sz w:val="28"/>
                <w:szCs w:val="28"/>
              </w:rPr>
            </w:pPr>
            <w:r>
              <w:rPr>
                <w:rFonts w:ascii="仿宋" w:eastAsia="仿宋" w:hAnsi="仿宋" w:hint="eastAsia"/>
                <w:sz w:val="28"/>
                <w:szCs w:val="28"/>
              </w:rPr>
              <w:t>督导</w:t>
            </w:r>
          </w:p>
          <w:p w:rsidR="00FD006D" w:rsidRDefault="00FD006D">
            <w:pPr>
              <w:snapToGrid w:val="0"/>
              <w:spacing w:line="480" w:lineRule="exact"/>
              <w:jc w:val="center"/>
              <w:rPr>
                <w:rFonts w:ascii="仿宋" w:eastAsia="仿宋" w:hAnsi="仿宋"/>
                <w:sz w:val="28"/>
                <w:szCs w:val="28"/>
              </w:rPr>
            </w:pPr>
            <w:r>
              <w:rPr>
                <w:rFonts w:ascii="仿宋" w:eastAsia="仿宋" w:hAnsi="仿宋" w:hint="eastAsia"/>
                <w:sz w:val="28"/>
                <w:szCs w:val="28"/>
              </w:rPr>
              <w:t>日期</w:t>
            </w:r>
          </w:p>
        </w:tc>
        <w:tc>
          <w:tcPr>
            <w:tcW w:w="956" w:type="dxa"/>
            <w:vMerge w:val="restart"/>
            <w:tcBorders>
              <w:top w:val="single" w:sz="4" w:space="0" w:color="auto"/>
              <w:left w:val="nil"/>
              <w:bottom w:val="single" w:sz="4" w:space="0" w:color="auto"/>
              <w:right w:val="single" w:sz="4" w:space="0" w:color="auto"/>
            </w:tcBorders>
            <w:vAlign w:val="center"/>
            <w:hideMark/>
          </w:tcPr>
          <w:p w:rsidR="00FD006D" w:rsidRDefault="00FD006D">
            <w:pPr>
              <w:snapToGrid w:val="0"/>
              <w:spacing w:line="480" w:lineRule="exact"/>
              <w:jc w:val="center"/>
              <w:rPr>
                <w:rFonts w:ascii="仿宋" w:eastAsia="仿宋" w:hAnsi="仿宋"/>
                <w:sz w:val="28"/>
                <w:szCs w:val="28"/>
              </w:rPr>
            </w:pPr>
            <w:r>
              <w:rPr>
                <w:rFonts w:ascii="仿宋" w:eastAsia="仿宋" w:hAnsi="仿宋" w:hint="eastAsia"/>
                <w:sz w:val="28"/>
                <w:szCs w:val="28"/>
              </w:rPr>
              <w:t>听 课</w:t>
            </w:r>
          </w:p>
          <w:p w:rsidR="00FD006D" w:rsidRDefault="00FD006D">
            <w:pPr>
              <w:snapToGrid w:val="0"/>
              <w:spacing w:line="480" w:lineRule="exact"/>
              <w:jc w:val="center"/>
              <w:rPr>
                <w:rFonts w:ascii="仿宋" w:eastAsia="仿宋" w:hAnsi="仿宋"/>
                <w:sz w:val="28"/>
                <w:szCs w:val="28"/>
              </w:rPr>
            </w:pPr>
            <w:r>
              <w:rPr>
                <w:rFonts w:ascii="仿宋" w:eastAsia="仿宋" w:hAnsi="仿宋" w:hint="eastAsia"/>
                <w:sz w:val="28"/>
                <w:szCs w:val="28"/>
              </w:rPr>
              <w:t>（节）</w:t>
            </w:r>
          </w:p>
        </w:tc>
        <w:tc>
          <w:tcPr>
            <w:tcW w:w="3216" w:type="dxa"/>
            <w:gridSpan w:val="4"/>
            <w:tcBorders>
              <w:top w:val="single" w:sz="4" w:space="0" w:color="auto"/>
              <w:left w:val="nil"/>
              <w:bottom w:val="single" w:sz="4" w:space="0" w:color="auto"/>
              <w:right w:val="single" w:sz="4" w:space="0" w:color="auto"/>
            </w:tcBorders>
            <w:vAlign w:val="center"/>
            <w:hideMark/>
          </w:tcPr>
          <w:p w:rsidR="00FD006D" w:rsidRDefault="00FD006D">
            <w:pPr>
              <w:jc w:val="center"/>
            </w:pPr>
            <w:r>
              <w:rPr>
                <w:rFonts w:ascii="仿宋" w:eastAsia="仿宋" w:hAnsi="仿宋" w:hint="eastAsia"/>
                <w:sz w:val="28"/>
                <w:szCs w:val="28"/>
              </w:rPr>
              <w:t>问卷调查（份）</w:t>
            </w:r>
          </w:p>
        </w:tc>
        <w:tc>
          <w:tcPr>
            <w:tcW w:w="900" w:type="dxa"/>
            <w:vMerge w:val="restart"/>
            <w:tcBorders>
              <w:top w:val="single" w:sz="4" w:space="0" w:color="auto"/>
              <w:left w:val="nil"/>
              <w:bottom w:val="single" w:sz="4" w:space="0" w:color="auto"/>
              <w:right w:val="single" w:sz="4" w:space="0" w:color="auto"/>
            </w:tcBorders>
            <w:vAlign w:val="center"/>
            <w:hideMark/>
          </w:tcPr>
          <w:p w:rsidR="00FD006D" w:rsidRDefault="00FD006D">
            <w:pPr>
              <w:snapToGrid w:val="0"/>
              <w:spacing w:line="360" w:lineRule="exact"/>
              <w:jc w:val="center"/>
              <w:rPr>
                <w:rFonts w:ascii="仿宋" w:eastAsia="仿宋" w:hAnsi="仿宋"/>
                <w:sz w:val="28"/>
                <w:szCs w:val="28"/>
              </w:rPr>
            </w:pPr>
            <w:r>
              <w:rPr>
                <w:rFonts w:ascii="仿宋" w:eastAsia="仿宋" w:hAnsi="仿宋" w:hint="eastAsia"/>
                <w:sz w:val="28"/>
                <w:szCs w:val="28"/>
              </w:rPr>
              <w:t>座</w:t>
            </w:r>
          </w:p>
          <w:p w:rsidR="00FD006D" w:rsidRDefault="00FD006D">
            <w:pPr>
              <w:snapToGrid w:val="0"/>
              <w:spacing w:line="360" w:lineRule="exact"/>
              <w:jc w:val="center"/>
              <w:rPr>
                <w:rFonts w:ascii="仿宋" w:eastAsia="仿宋" w:hAnsi="仿宋"/>
                <w:sz w:val="28"/>
                <w:szCs w:val="28"/>
              </w:rPr>
            </w:pPr>
            <w:r>
              <w:rPr>
                <w:rFonts w:ascii="仿宋" w:eastAsia="仿宋" w:hAnsi="仿宋" w:hint="eastAsia"/>
                <w:sz w:val="28"/>
                <w:szCs w:val="28"/>
              </w:rPr>
              <w:t>谈</w:t>
            </w:r>
          </w:p>
          <w:p w:rsidR="00FD006D" w:rsidRDefault="00FD006D">
            <w:pPr>
              <w:snapToGrid w:val="0"/>
              <w:spacing w:line="360" w:lineRule="exact"/>
              <w:jc w:val="center"/>
              <w:rPr>
                <w:rFonts w:ascii="仿宋" w:eastAsia="仿宋" w:hAnsi="仿宋"/>
                <w:sz w:val="28"/>
                <w:szCs w:val="28"/>
              </w:rPr>
            </w:pPr>
            <w:r>
              <w:rPr>
                <w:rFonts w:ascii="仿宋" w:eastAsia="仿宋" w:hAnsi="仿宋" w:hint="eastAsia"/>
                <w:sz w:val="28"/>
                <w:szCs w:val="28"/>
              </w:rPr>
              <w:t>会</w:t>
            </w:r>
          </w:p>
          <w:p w:rsidR="00FD006D" w:rsidRDefault="00FD006D">
            <w:pPr>
              <w:snapToGrid w:val="0"/>
              <w:spacing w:line="360" w:lineRule="exact"/>
              <w:jc w:val="center"/>
              <w:rPr>
                <w:rFonts w:ascii="仿宋" w:eastAsia="仿宋" w:hAnsi="仿宋"/>
                <w:sz w:val="24"/>
                <w:szCs w:val="24"/>
              </w:rPr>
            </w:pPr>
            <w:r>
              <w:rPr>
                <w:rFonts w:ascii="仿宋" w:eastAsia="仿宋" w:hAnsi="仿宋" w:hint="eastAsia"/>
                <w:sz w:val="24"/>
                <w:szCs w:val="24"/>
              </w:rPr>
              <w:t>（</w:t>
            </w:r>
            <w:proofErr w:type="gramStart"/>
            <w:r>
              <w:rPr>
                <w:rFonts w:ascii="仿宋" w:eastAsia="仿宋" w:hAnsi="仿宋" w:hint="eastAsia"/>
                <w:sz w:val="24"/>
                <w:szCs w:val="24"/>
              </w:rPr>
              <w:t>个</w:t>
            </w:r>
            <w:proofErr w:type="gramEnd"/>
            <w:r>
              <w:rPr>
                <w:rFonts w:ascii="仿宋" w:eastAsia="仿宋" w:hAnsi="仿宋" w:hint="eastAsia"/>
                <w:sz w:val="24"/>
                <w:szCs w:val="24"/>
              </w:rPr>
              <w:t>）</w:t>
            </w:r>
          </w:p>
        </w:tc>
        <w:tc>
          <w:tcPr>
            <w:tcW w:w="900" w:type="dxa"/>
            <w:vMerge w:val="restart"/>
            <w:tcBorders>
              <w:top w:val="single" w:sz="4" w:space="0" w:color="auto"/>
              <w:left w:val="nil"/>
              <w:bottom w:val="nil"/>
              <w:right w:val="single" w:sz="4" w:space="0" w:color="auto"/>
            </w:tcBorders>
            <w:vAlign w:val="center"/>
            <w:hideMark/>
          </w:tcPr>
          <w:p w:rsidR="00FD006D" w:rsidRDefault="00FD006D">
            <w:pPr>
              <w:snapToGrid w:val="0"/>
              <w:spacing w:line="440" w:lineRule="exact"/>
              <w:jc w:val="center"/>
              <w:rPr>
                <w:rFonts w:ascii="仿宋" w:eastAsia="仿宋" w:hAnsi="仿宋"/>
                <w:sz w:val="28"/>
                <w:szCs w:val="28"/>
              </w:rPr>
            </w:pPr>
            <w:r>
              <w:rPr>
                <w:rFonts w:ascii="仿宋" w:eastAsia="仿宋" w:hAnsi="仿宋" w:hint="eastAsia"/>
                <w:sz w:val="28"/>
                <w:szCs w:val="28"/>
              </w:rPr>
              <w:t>提出</w:t>
            </w:r>
          </w:p>
          <w:p w:rsidR="00FD006D" w:rsidRDefault="00FD006D">
            <w:pPr>
              <w:snapToGrid w:val="0"/>
              <w:spacing w:line="440" w:lineRule="exact"/>
              <w:jc w:val="center"/>
              <w:rPr>
                <w:rFonts w:ascii="仿宋" w:eastAsia="仿宋" w:hAnsi="仿宋"/>
                <w:sz w:val="28"/>
                <w:szCs w:val="28"/>
              </w:rPr>
            </w:pPr>
            <w:r>
              <w:rPr>
                <w:rFonts w:ascii="仿宋" w:eastAsia="仿宋" w:hAnsi="仿宋" w:hint="eastAsia"/>
                <w:sz w:val="28"/>
                <w:szCs w:val="28"/>
              </w:rPr>
              <w:t>建议</w:t>
            </w:r>
            <w:r>
              <w:rPr>
                <w:rFonts w:ascii="仿宋" w:eastAsia="仿宋" w:hAnsi="仿宋" w:hint="eastAsia"/>
                <w:sz w:val="24"/>
                <w:szCs w:val="24"/>
              </w:rPr>
              <w:t>（条）</w:t>
            </w:r>
          </w:p>
        </w:tc>
      </w:tr>
      <w:tr w:rsidR="00FD006D" w:rsidTr="00FD006D">
        <w:trPr>
          <w:trHeight w:val="1073"/>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FD006D" w:rsidRDefault="00FD006D">
            <w:pPr>
              <w:widowControl/>
              <w:jc w:val="left"/>
              <w:rPr>
                <w:rFonts w:ascii="仿宋" w:eastAsia="仿宋" w:hAnsi="仿宋"/>
                <w:b/>
                <w:bCs/>
                <w:sz w:val="32"/>
                <w:szCs w:val="32"/>
              </w:rPr>
            </w:pPr>
          </w:p>
        </w:tc>
        <w:tc>
          <w:tcPr>
            <w:tcW w:w="6999" w:type="dxa"/>
            <w:vMerge/>
            <w:tcBorders>
              <w:top w:val="single" w:sz="4" w:space="0" w:color="auto"/>
              <w:left w:val="nil"/>
              <w:bottom w:val="single" w:sz="4" w:space="0" w:color="auto"/>
              <w:right w:val="single" w:sz="4" w:space="0" w:color="auto"/>
            </w:tcBorders>
            <w:vAlign w:val="center"/>
            <w:hideMark/>
          </w:tcPr>
          <w:p w:rsidR="00FD006D" w:rsidRDefault="00FD006D">
            <w:pPr>
              <w:widowControl/>
              <w:jc w:val="left"/>
              <w:rPr>
                <w:rFonts w:ascii="仿宋" w:eastAsia="仿宋" w:hAnsi="仿宋"/>
                <w:sz w:val="28"/>
                <w:szCs w:val="28"/>
              </w:rPr>
            </w:pPr>
          </w:p>
        </w:tc>
        <w:tc>
          <w:tcPr>
            <w:tcW w:w="956" w:type="dxa"/>
            <w:vMerge/>
            <w:tcBorders>
              <w:top w:val="single" w:sz="4" w:space="0" w:color="auto"/>
              <w:left w:val="nil"/>
              <w:bottom w:val="single" w:sz="4" w:space="0" w:color="auto"/>
              <w:right w:val="single" w:sz="4" w:space="0" w:color="auto"/>
            </w:tcBorders>
            <w:vAlign w:val="center"/>
            <w:hideMark/>
          </w:tcPr>
          <w:p w:rsidR="00FD006D" w:rsidRDefault="00FD006D">
            <w:pPr>
              <w:widowControl/>
              <w:jc w:val="left"/>
              <w:rPr>
                <w:rFonts w:ascii="仿宋" w:eastAsia="仿宋" w:hAnsi="仿宋"/>
                <w:sz w:val="28"/>
                <w:szCs w:val="28"/>
              </w:rPr>
            </w:pPr>
          </w:p>
        </w:tc>
        <w:tc>
          <w:tcPr>
            <w:tcW w:w="1080" w:type="dxa"/>
            <w:tcBorders>
              <w:top w:val="single" w:sz="4" w:space="0" w:color="auto"/>
              <w:left w:val="nil"/>
              <w:bottom w:val="single" w:sz="4" w:space="0" w:color="auto"/>
              <w:right w:val="single" w:sz="4" w:space="0" w:color="auto"/>
            </w:tcBorders>
            <w:vAlign w:val="center"/>
            <w:hideMark/>
          </w:tcPr>
          <w:p w:rsidR="00FD006D" w:rsidRDefault="00FD006D">
            <w:pPr>
              <w:snapToGrid w:val="0"/>
              <w:spacing w:line="320" w:lineRule="exact"/>
              <w:jc w:val="center"/>
              <w:rPr>
                <w:rFonts w:ascii="仿宋" w:eastAsia="仿宋" w:hAnsi="仿宋"/>
                <w:sz w:val="30"/>
                <w:szCs w:val="30"/>
              </w:rPr>
            </w:pPr>
            <w:r>
              <w:rPr>
                <w:rFonts w:ascii="仿宋" w:eastAsia="仿宋" w:hAnsi="仿宋" w:hint="eastAsia"/>
                <w:sz w:val="30"/>
                <w:szCs w:val="30"/>
              </w:rPr>
              <w:t>教</w:t>
            </w:r>
          </w:p>
          <w:p w:rsidR="00FD006D" w:rsidRDefault="00FD006D">
            <w:pPr>
              <w:snapToGrid w:val="0"/>
              <w:spacing w:line="320" w:lineRule="exact"/>
              <w:jc w:val="center"/>
              <w:rPr>
                <w:rFonts w:ascii="仿宋" w:eastAsia="仿宋" w:hAnsi="仿宋"/>
                <w:sz w:val="30"/>
                <w:szCs w:val="30"/>
              </w:rPr>
            </w:pPr>
            <w:r>
              <w:rPr>
                <w:rFonts w:ascii="仿宋" w:eastAsia="仿宋" w:hAnsi="仿宋" w:hint="eastAsia"/>
                <w:sz w:val="30"/>
                <w:szCs w:val="30"/>
              </w:rPr>
              <w:t>师</w:t>
            </w:r>
          </w:p>
          <w:p w:rsidR="00FD006D" w:rsidRDefault="00FD006D">
            <w:pPr>
              <w:snapToGrid w:val="0"/>
              <w:spacing w:line="320" w:lineRule="exact"/>
              <w:jc w:val="center"/>
              <w:rPr>
                <w:rFonts w:ascii="仿宋" w:eastAsia="仿宋" w:hAnsi="仿宋"/>
                <w:sz w:val="30"/>
                <w:szCs w:val="30"/>
              </w:rPr>
            </w:pPr>
            <w:r>
              <w:rPr>
                <w:rFonts w:ascii="仿宋" w:eastAsia="仿宋" w:hAnsi="仿宋" w:hint="eastAsia"/>
                <w:sz w:val="30"/>
                <w:szCs w:val="30"/>
              </w:rPr>
              <w:t>卷</w:t>
            </w:r>
          </w:p>
        </w:tc>
        <w:tc>
          <w:tcPr>
            <w:tcW w:w="1050" w:type="dxa"/>
            <w:tcBorders>
              <w:top w:val="single" w:sz="4" w:space="0" w:color="auto"/>
              <w:left w:val="nil"/>
              <w:bottom w:val="single" w:sz="4" w:space="0" w:color="auto"/>
              <w:right w:val="single" w:sz="4" w:space="0" w:color="auto"/>
            </w:tcBorders>
            <w:vAlign w:val="center"/>
            <w:hideMark/>
          </w:tcPr>
          <w:p w:rsidR="00FD006D" w:rsidRDefault="00FD006D">
            <w:pPr>
              <w:snapToGrid w:val="0"/>
              <w:spacing w:line="320" w:lineRule="exact"/>
              <w:jc w:val="center"/>
              <w:rPr>
                <w:rFonts w:ascii="仿宋" w:eastAsia="仿宋" w:hAnsi="仿宋"/>
                <w:sz w:val="30"/>
                <w:szCs w:val="30"/>
              </w:rPr>
            </w:pPr>
            <w:r>
              <w:rPr>
                <w:rFonts w:ascii="仿宋" w:eastAsia="仿宋" w:hAnsi="仿宋" w:hint="eastAsia"/>
                <w:sz w:val="30"/>
                <w:szCs w:val="30"/>
              </w:rPr>
              <w:t>学</w:t>
            </w:r>
          </w:p>
          <w:p w:rsidR="00FD006D" w:rsidRDefault="00FD006D">
            <w:pPr>
              <w:snapToGrid w:val="0"/>
              <w:spacing w:line="320" w:lineRule="exact"/>
              <w:jc w:val="center"/>
              <w:rPr>
                <w:rFonts w:ascii="仿宋" w:eastAsia="仿宋" w:hAnsi="仿宋"/>
                <w:sz w:val="30"/>
                <w:szCs w:val="30"/>
              </w:rPr>
            </w:pPr>
            <w:r>
              <w:rPr>
                <w:rFonts w:ascii="仿宋" w:eastAsia="仿宋" w:hAnsi="仿宋" w:hint="eastAsia"/>
                <w:sz w:val="30"/>
                <w:szCs w:val="30"/>
              </w:rPr>
              <w:t>生</w:t>
            </w:r>
          </w:p>
          <w:p w:rsidR="00FD006D" w:rsidRDefault="00FD006D">
            <w:pPr>
              <w:snapToGrid w:val="0"/>
              <w:spacing w:line="320" w:lineRule="exact"/>
              <w:jc w:val="center"/>
              <w:rPr>
                <w:rFonts w:ascii="仿宋" w:eastAsia="仿宋" w:hAnsi="仿宋"/>
                <w:sz w:val="30"/>
                <w:szCs w:val="30"/>
              </w:rPr>
            </w:pPr>
            <w:r>
              <w:rPr>
                <w:rFonts w:ascii="仿宋" w:eastAsia="仿宋" w:hAnsi="仿宋" w:hint="eastAsia"/>
                <w:sz w:val="30"/>
                <w:szCs w:val="30"/>
              </w:rPr>
              <w:t>卷</w:t>
            </w:r>
          </w:p>
        </w:tc>
        <w:tc>
          <w:tcPr>
            <w:tcW w:w="1086" w:type="dxa"/>
            <w:gridSpan w:val="2"/>
            <w:tcBorders>
              <w:top w:val="single" w:sz="4" w:space="0" w:color="auto"/>
              <w:left w:val="nil"/>
              <w:bottom w:val="single" w:sz="4" w:space="0" w:color="auto"/>
              <w:right w:val="single" w:sz="4" w:space="0" w:color="auto"/>
            </w:tcBorders>
            <w:vAlign w:val="center"/>
            <w:hideMark/>
          </w:tcPr>
          <w:p w:rsidR="00FD006D" w:rsidRDefault="00FD006D">
            <w:pPr>
              <w:snapToGrid w:val="0"/>
              <w:spacing w:line="320" w:lineRule="exact"/>
              <w:jc w:val="center"/>
              <w:rPr>
                <w:rFonts w:ascii="仿宋" w:eastAsia="仿宋" w:hAnsi="仿宋"/>
                <w:sz w:val="30"/>
                <w:szCs w:val="30"/>
              </w:rPr>
            </w:pPr>
            <w:r>
              <w:rPr>
                <w:rFonts w:ascii="仿宋" w:eastAsia="仿宋" w:hAnsi="仿宋" w:hint="eastAsia"/>
                <w:sz w:val="30"/>
                <w:szCs w:val="30"/>
              </w:rPr>
              <w:t>家</w:t>
            </w:r>
          </w:p>
          <w:p w:rsidR="00FD006D" w:rsidRDefault="00FD006D">
            <w:pPr>
              <w:snapToGrid w:val="0"/>
              <w:spacing w:line="320" w:lineRule="exact"/>
              <w:jc w:val="center"/>
              <w:rPr>
                <w:rFonts w:ascii="仿宋" w:eastAsia="仿宋" w:hAnsi="仿宋"/>
                <w:sz w:val="30"/>
                <w:szCs w:val="30"/>
              </w:rPr>
            </w:pPr>
            <w:r>
              <w:rPr>
                <w:rFonts w:ascii="仿宋" w:eastAsia="仿宋" w:hAnsi="仿宋" w:hint="eastAsia"/>
                <w:sz w:val="30"/>
                <w:szCs w:val="30"/>
              </w:rPr>
              <w:t>长</w:t>
            </w:r>
          </w:p>
          <w:p w:rsidR="00FD006D" w:rsidRDefault="00FD006D">
            <w:pPr>
              <w:snapToGrid w:val="0"/>
              <w:spacing w:line="320" w:lineRule="exact"/>
              <w:jc w:val="center"/>
              <w:rPr>
                <w:rFonts w:ascii="仿宋" w:eastAsia="仿宋" w:hAnsi="仿宋"/>
                <w:sz w:val="28"/>
                <w:szCs w:val="28"/>
              </w:rPr>
            </w:pPr>
            <w:r>
              <w:rPr>
                <w:rFonts w:ascii="仿宋" w:eastAsia="仿宋" w:hAnsi="仿宋" w:hint="eastAsia"/>
                <w:sz w:val="30"/>
                <w:szCs w:val="30"/>
              </w:rPr>
              <w:t>卷</w:t>
            </w:r>
          </w:p>
        </w:tc>
        <w:tc>
          <w:tcPr>
            <w:tcW w:w="900" w:type="dxa"/>
            <w:vMerge/>
            <w:tcBorders>
              <w:top w:val="single" w:sz="4" w:space="0" w:color="auto"/>
              <w:left w:val="nil"/>
              <w:bottom w:val="single" w:sz="4" w:space="0" w:color="auto"/>
              <w:right w:val="single" w:sz="4" w:space="0" w:color="auto"/>
            </w:tcBorders>
            <w:vAlign w:val="center"/>
            <w:hideMark/>
          </w:tcPr>
          <w:p w:rsidR="00FD006D" w:rsidRDefault="00FD006D">
            <w:pPr>
              <w:widowControl/>
              <w:jc w:val="left"/>
              <w:rPr>
                <w:rFonts w:ascii="仿宋" w:eastAsia="仿宋" w:hAnsi="仿宋"/>
                <w:sz w:val="24"/>
                <w:szCs w:val="24"/>
              </w:rPr>
            </w:pPr>
          </w:p>
        </w:tc>
        <w:tc>
          <w:tcPr>
            <w:tcW w:w="900" w:type="dxa"/>
            <w:vMerge/>
            <w:tcBorders>
              <w:top w:val="single" w:sz="4" w:space="0" w:color="auto"/>
              <w:left w:val="nil"/>
              <w:bottom w:val="nil"/>
              <w:right w:val="single" w:sz="4" w:space="0" w:color="auto"/>
            </w:tcBorders>
            <w:vAlign w:val="center"/>
            <w:hideMark/>
          </w:tcPr>
          <w:p w:rsidR="00FD006D" w:rsidRDefault="00FD006D">
            <w:pPr>
              <w:widowControl/>
              <w:jc w:val="left"/>
              <w:rPr>
                <w:rFonts w:ascii="仿宋" w:eastAsia="仿宋" w:hAnsi="仿宋"/>
                <w:sz w:val="28"/>
                <w:szCs w:val="28"/>
              </w:rPr>
            </w:pPr>
          </w:p>
        </w:tc>
      </w:tr>
      <w:tr w:rsidR="00FD006D" w:rsidTr="00FD006D">
        <w:trPr>
          <w:trHeight w:val="455"/>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FD006D" w:rsidRDefault="00FD006D">
            <w:pPr>
              <w:widowControl/>
              <w:jc w:val="left"/>
              <w:rPr>
                <w:rFonts w:ascii="仿宋" w:eastAsia="仿宋" w:hAnsi="仿宋"/>
                <w:b/>
                <w:bCs/>
                <w:sz w:val="32"/>
                <w:szCs w:val="32"/>
              </w:rPr>
            </w:pPr>
          </w:p>
        </w:tc>
        <w:tc>
          <w:tcPr>
            <w:tcW w:w="1027" w:type="dxa"/>
            <w:tcBorders>
              <w:top w:val="single" w:sz="4" w:space="0" w:color="auto"/>
              <w:left w:val="nil"/>
              <w:bottom w:val="single" w:sz="4" w:space="0" w:color="auto"/>
              <w:right w:val="single" w:sz="4" w:space="0" w:color="auto"/>
            </w:tcBorders>
            <w:vAlign w:val="center"/>
          </w:tcPr>
          <w:p w:rsidR="00FD006D" w:rsidRDefault="006C6704">
            <w:pPr>
              <w:snapToGrid w:val="0"/>
              <w:spacing w:line="480" w:lineRule="exact"/>
              <w:jc w:val="center"/>
              <w:rPr>
                <w:rFonts w:ascii="仿宋_GB2312" w:hAnsi="仿宋_GB2312" w:hint="eastAsia"/>
                <w:sz w:val="30"/>
                <w:szCs w:val="30"/>
              </w:rPr>
            </w:pPr>
            <w:r>
              <w:rPr>
                <w:rFonts w:ascii="仿宋_GB2312" w:hAnsi="仿宋_GB2312" w:hint="eastAsia"/>
                <w:sz w:val="30"/>
                <w:szCs w:val="30"/>
              </w:rPr>
              <w:t>10</w:t>
            </w:r>
            <w:r>
              <w:rPr>
                <w:rFonts w:ascii="仿宋_GB2312" w:hAnsi="仿宋_GB2312"/>
                <w:sz w:val="30"/>
                <w:szCs w:val="30"/>
              </w:rPr>
              <w:t>.17</w:t>
            </w:r>
          </w:p>
        </w:tc>
        <w:tc>
          <w:tcPr>
            <w:tcW w:w="956" w:type="dxa"/>
            <w:tcBorders>
              <w:top w:val="single" w:sz="4" w:space="0" w:color="auto"/>
              <w:left w:val="nil"/>
              <w:bottom w:val="single" w:sz="4" w:space="0" w:color="auto"/>
              <w:right w:val="single" w:sz="4" w:space="0" w:color="auto"/>
            </w:tcBorders>
            <w:vAlign w:val="center"/>
          </w:tcPr>
          <w:p w:rsidR="00FD006D" w:rsidRDefault="00FD006D">
            <w:pPr>
              <w:snapToGrid w:val="0"/>
              <w:spacing w:line="480" w:lineRule="exact"/>
              <w:jc w:val="center"/>
              <w:rPr>
                <w:rFonts w:ascii="仿宋_GB2312" w:hAnsi="仿宋_GB2312" w:hint="eastAsia"/>
                <w:sz w:val="30"/>
                <w:szCs w:val="30"/>
              </w:rPr>
            </w:pPr>
          </w:p>
        </w:tc>
        <w:tc>
          <w:tcPr>
            <w:tcW w:w="1080" w:type="dxa"/>
            <w:tcBorders>
              <w:top w:val="single" w:sz="4" w:space="0" w:color="auto"/>
              <w:left w:val="nil"/>
              <w:bottom w:val="single" w:sz="4" w:space="0" w:color="auto"/>
              <w:right w:val="single" w:sz="4" w:space="0" w:color="auto"/>
            </w:tcBorders>
            <w:vAlign w:val="center"/>
          </w:tcPr>
          <w:p w:rsidR="00FD006D" w:rsidRDefault="00FD006D">
            <w:pPr>
              <w:snapToGrid w:val="0"/>
              <w:spacing w:line="480" w:lineRule="exact"/>
              <w:jc w:val="center"/>
              <w:rPr>
                <w:rFonts w:ascii="仿宋_GB2312" w:hAnsi="仿宋_GB2312" w:hint="eastAsia"/>
                <w:sz w:val="30"/>
                <w:szCs w:val="30"/>
              </w:rPr>
            </w:pPr>
          </w:p>
        </w:tc>
        <w:tc>
          <w:tcPr>
            <w:tcW w:w="1056" w:type="dxa"/>
            <w:gridSpan w:val="2"/>
            <w:tcBorders>
              <w:top w:val="single" w:sz="4" w:space="0" w:color="auto"/>
              <w:left w:val="nil"/>
              <w:bottom w:val="single" w:sz="4" w:space="0" w:color="auto"/>
              <w:right w:val="single" w:sz="4" w:space="0" w:color="auto"/>
            </w:tcBorders>
            <w:vAlign w:val="center"/>
          </w:tcPr>
          <w:p w:rsidR="00FD006D" w:rsidRDefault="00FD006D">
            <w:pPr>
              <w:snapToGrid w:val="0"/>
              <w:spacing w:line="480" w:lineRule="exact"/>
              <w:jc w:val="center"/>
              <w:rPr>
                <w:rFonts w:ascii="仿宋_GB2312" w:hAnsi="仿宋_GB2312" w:hint="eastAsia"/>
                <w:sz w:val="30"/>
                <w:szCs w:val="30"/>
              </w:rPr>
            </w:pPr>
          </w:p>
        </w:tc>
        <w:tc>
          <w:tcPr>
            <w:tcW w:w="1080" w:type="dxa"/>
            <w:tcBorders>
              <w:top w:val="single" w:sz="4" w:space="0" w:color="auto"/>
              <w:left w:val="nil"/>
              <w:bottom w:val="single" w:sz="4" w:space="0" w:color="auto"/>
              <w:right w:val="single" w:sz="4" w:space="0" w:color="auto"/>
            </w:tcBorders>
            <w:vAlign w:val="center"/>
          </w:tcPr>
          <w:p w:rsidR="00FD006D" w:rsidRDefault="00FD006D">
            <w:pPr>
              <w:snapToGrid w:val="0"/>
              <w:spacing w:line="480" w:lineRule="exact"/>
              <w:jc w:val="center"/>
              <w:rPr>
                <w:rFonts w:ascii="仿宋_GB2312" w:hAnsi="仿宋_GB2312" w:hint="eastAsia"/>
                <w:sz w:val="30"/>
                <w:szCs w:val="30"/>
              </w:rPr>
            </w:pPr>
          </w:p>
        </w:tc>
        <w:tc>
          <w:tcPr>
            <w:tcW w:w="900" w:type="dxa"/>
            <w:tcBorders>
              <w:top w:val="single" w:sz="4" w:space="0" w:color="auto"/>
              <w:left w:val="nil"/>
              <w:bottom w:val="single" w:sz="4" w:space="0" w:color="auto"/>
              <w:right w:val="single" w:sz="4" w:space="0" w:color="auto"/>
            </w:tcBorders>
            <w:vAlign w:val="center"/>
          </w:tcPr>
          <w:p w:rsidR="00FD006D" w:rsidRDefault="006C6704">
            <w:pPr>
              <w:snapToGrid w:val="0"/>
              <w:spacing w:line="480" w:lineRule="exact"/>
              <w:jc w:val="center"/>
              <w:rPr>
                <w:rFonts w:ascii="仿宋_GB2312" w:hAnsi="仿宋_GB2312" w:hint="eastAsia"/>
                <w:sz w:val="30"/>
                <w:szCs w:val="30"/>
              </w:rPr>
            </w:pPr>
            <w:r>
              <w:rPr>
                <w:rFonts w:ascii="仿宋_GB2312" w:hAnsi="仿宋_GB2312" w:hint="eastAsia"/>
                <w:sz w:val="30"/>
                <w:szCs w:val="30"/>
              </w:rPr>
              <w:t>1</w:t>
            </w:r>
          </w:p>
        </w:tc>
        <w:tc>
          <w:tcPr>
            <w:tcW w:w="900" w:type="dxa"/>
            <w:tcBorders>
              <w:top w:val="single" w:sz="4" w:space="0" w:color="auto"/>
              <w:left w:val="nil"/>
              <w:bottom w:val="single" w:sz="4" w:space="0" w:color="auto"/>
              <w:right w:val="single" w:sz="4" w:space="0" w:color="auto"/>
            </w:tcBorders>
            <w:vAlign w:val="center"/>
          </w:tcPr>
          <w:p w:rsidR="00FD006D" w:rsidRDefault="00FD006D">
            <w:pPr>
              <w:snapToGrid w:val="0"/>
              <w:spacing w:line="480" w:lineRule="exact"/>
              <w:jc w:val="center"/>
              <w:rPr>
                <w:rFonts w:ascii="仿宋_GB2312" w:hAnsi="仿宋_GB2312" w:hint="eastAsia"/>
                <w:sz w:val="30"/>
                <w:szCs w:val="30"/>
              </w:rPr>
            </w:pPr>
          </w:p>
        </w:tc>
      </w:tr>
      <w:tr w:rsidR="00FD006D" w:rsidTr="00FD006D">
        <w:trPr>
          <w:trHeight w:val="880"/>
        </w:trPr>
        <w:tc>
          <w:tcPr>
            <w:tcW w:w="1493" w:type="dxa"/>
            <w:tcBorders>
              <w:top w:val="single" w:sz="4" w:space="0" w:color="auto"/>
              <w:left w:val="single" w:sz="4" w:space="0" w:color="auto"/>
              <w:bottom w:val="single" w:sz="4" w:space="0" w:color="auto"/>
              <w:right w:val="single" w:sz="4" w:space="0" w:color="auto"/>
            </w:tcBorders>
            <w:vAlign w:val="center"/>
            <w:hideMark/>
          </w:tcPr>
          <w:p w:rsidR="00FD006D" w:rsidRDefault="00FD006D">
            <w:pPr>
              <w:spacing w:line="400" w:lineRule="exact"/>
              <w:jc w:val="center"/>
              <w:rPr>
                <w:rFonts w:ascii="仿宋" w:eastAsia="仿宋" w:hAnsi="仿宋"/>
                <w:b/>
                <w:bCs/>
                <w:sz w:val="32"/>
                <w:szCs w:val="32"/>
              </w:rPr>
            </w:pPr>
            <w:r>
              <w:rPr>
                <w:rFonts w:ascii="仿宋" w:eastAsia="仿宋" w:hAnsi="仿宋" w:hint="eastAsia"/>
                <w:b/>
                <w:bCs/>
                <w:sz w:val="32"/>
                <w:szCs w:val="32"/>
              </w:rPr>
              <w:t>督导</w:t>
            </w:r>
          </w:p>
          <w:p w:rsidR="00FD006D" w:rsidRDefault="00FD006D">
            <w:pPr>
              <w:spacing w:line="400" w:lineRule="exact"/>
              <w:jc w:val="center"/>
              <w:rPr>
                <w:rFonts w:ascii="仿宋" w:eastAsia="仿宋" w:hAnsi="仿宋"/>
                <w:b/>
                <w:bCs/>
                <w:sz w:val="32"/>
                <w:szCs w:val="32"/>
              </w:rPr>
            </w:pPr>
            <w:r>
              <w:rPr>
                <w:rFonts w:ascii="仿宋" w:eastAsia="仿宋" w:hAnsi="仿宋" w:hint="eastAsia"/>
                <w:b/>
                <w:bCs/>
                <w:sz w:val="32"/>
                <w:szCs w:val="32"/>
              </w:rPr>
              <w:t>内容</w:t>
            </w:r>
          </w:p>
        </w:tc>
        <w:tc>
          <w:tcPr>
            <w:tcW w:w="6999" w:type="dxa"/>
            <w:gridSpan w:val="8"/>
            <w:tcBorders>
              <w:top w:val="single" w:sz="4" w:space="0" w:color="auto"/>
              <w:left w:val="nil"/>
              <w:bottom w:val="single" w:sz="4" w:space="0" w:color="auto"/>
              <w:right w:val="single" w:sz="4" w:space="0" w:color="auto"/>
            </w:tcBorders>
            <w:vAlign w:val="center"/>
          </w:tcPr>
          <w:p w:rsidR="00FD006D" w:rsidRDefault="006C6704" w:rsidP="006C6704">
            <w:pPr>
              <w:spacing w:line="400" w:lineRule="exact"/>
              <w:jc w:val="left"/>
              <w:rPr>
                <w:rFonts w:ascii="仿宋_GB2312" w:hAnsi="仿宋_GB2312" w:hint="eastAsia"/>
                <w:sz w:val="32"/>
                <w:szCs w:val="32"/>
              </w:rPr>
            </w:pPr>
            <w:r w:rsidRPr="006C6704">
              <w:rPr>
                <w:rFonts w:ascii="仿宋_GB2312" w:hAnsi="仿宋_GB2312" w:hint="eastAsia"/>
                <w:sz w:val="32"/>
                <w:szCs w:val="32"/>
              </w:rPr>
              <w:t>义务教育学校优质均衡创建</w:t>
            </w:r>
            <w:proofErr w:type="gramStart"/>
            <w:r w:rsidRPr="006C6704">
              <w:rPr>
                <w:rFonts w:ascii="仿宋_GB2312" w:hAnsi="仿宋_GB2312" w:hint="eastAsia"/>
                <w:sz w:val="32"/>
                <w:szCs w:val="32"/>
              </w:rPr>
              <w:t>”</w:t>
            </w:r>
            <w:proofErr w:type="gramEnd"/>
            <w:r w:rsidRPr="006C6704">
              <w:rPr>
                <w:rFonts w:ascii="仿宋_GB2312" w:hAnsi="仿宋_GB2312" w:hint="eastAsia"/>
                <w:sz w:val="32"/>
                <w:szCs w:val="32"/>
              </w:rPr>
              <w:t>挂牌督导</w:t>
            </w:r>
          </w:p>
        </w:tc>
      </w:tr>
      <w:tr w:rsidR="00FD006D" w:rsidTr="00FD006D">
        <w:trPr>
          <w:trHeight w:val="676"/>
        </w:trPr>
        <w:tc>
          <w:tcPr>
            <w:tcW w:w="1493" w:type="dxa"/>
            <w:tcBorders>
              <w:top w:val="single" w:sz="4" w:space="0" w:color="auto"/>
              <w:left w:val="single" w:sz="4" w:space="0" w:color="auto"/>
              <w:bottom w:val="single" w:sz="4" w:space="0" w:color="auto"/>
              <w:right w:val="single" w:sz="4" w:space="0" w:color="auto"/>
            </w:tcBorders>
            <w:vAlign w:val="center"/>
            <w:hideMark/>
          </w:tcPr>
          <w:p w:rsidR="00FD006D" w:rsidRDefault="00FD006D">
            <w:pPr>
              <w:spacing w:line="400" w:lineRule="exact"/>
              <w:jc w:val="center"/>
              <w:rPr>
                <w:rFonts w:ascii="仿宋" w:eastAsia="仿宋" w:hAnsi="仿宋"/>
                <w:b/>
                <w:bCs/>
                <w:sz w:val="32"/>
                <w:szCs w:val="32"/>
              </w:rPr>
            </w:pPr>
            <w:r>
              <w:rPr>
                <w:rFonts w:ascii="仿宋" w:eastAsia="仿宋" w:hAnsi="仿宋" w:hint="eastAsia"/>
                <w:b/>
                <w:bCs/>
                <w:sz w:val="32"/>
                <w:szCs w:val="32"/>
              </w:rPr>
              <w:t>督导</w:t>
            </w:r>
          </w:p>
          <w:p w:rsidR="00FD006D" w:rsidRDefault="00FD006D">
            <w:pPr>
              <w:spacing w:line="400" w:lineRule="exact"/>
              <w:jc w:val="center"/>
              <w:rPr>
                <w:rFonts w:ascii="仿宋" w:eastAsia="仿宋" w:hAnsi="仿宋"/>
                <w:b/>
                <w:bCs/>
                <w:sz w:val="32"/>
                <w:szCs w:val="32"/>
              </w:rPr>
            </w:pPr>
            <w:r>
              <w:rPr>
                <w:rFonts w:ascii="仿宋" w:eastAsia="仿宋" w:hAnsi="仿宋" w:hint="eastAsia"/>
                <w:b/>
                <w:bCs/>
                <w:sz w:val="32"/>
                <w:szCs w:val="32"/>
              </w:rPr>
              <w:t>方式</w:t>
            </w:r>
          </w:p>
        </w:tc>
        <w:tc>
          <w:tcPr>
            <w:tcW w:w="6999" w:type="dxa"/>
            <w:gridSpan w:val="8"/>
            <w:tcBorders>
              <w:top w:val="single" w:sz="4" w:space="0" w:color="auto"/>
              <w:left w:val="nil"/>
              <w:bottom w:val="single" w:sz="4" w:space="0" w:color="auto"/>
              <w:right w:val="single" w:sz="4" w:space="0" w:color="auto"/>
            </w:tcBorders>
            <w:vAlign w:val="center"/>
          </w:tcPr>
          <w:p w:rsidR="00FD006D" w:rsidRDefault="006C6704" w:rsidP="006C6704">
            <w:pPr>
              <w:spacing w:line="480" w:lineRule="exact"/>
              <w:rPr>
                <w:rFonts w:ascii="仿宋_GB2312" w:hAnsi="仿宋_GB2312" w:hint="eastAsia"/>
                <w:sz w:val="32"/>
                <w:szCs w:val="32"/>
              </w:rPr>
            </w:pPr>
            <w:r>
              <w:rPr>
                <w:rFonts w:ascii="仿宋_GB2312" w:hAnsi="仿宋_GB2312" w:hint="eastAsia"/>
                <w:sz w:val="32"/>
                <w:szCs w:val="32"/>
              </w:rPr>
              <w:t>听取</w:t>
            </w:r>
            <w:r>
              <w:rPr>
                <w:rFonts w:ascii="仿宋_GB2312" w:hAnsi="仿宋_GB2312"/>
                <w:sz w:val="32"/>
                <w:szCs w:val="32"/>
              </w:rPr>
              <w:t>汇报、查阅资料、实地查看、召开座谈会</w:t>
            </w:r>
          </w:p>
        </w:tc>
      </w:tr>
      <w:tr w:rsidR="00FD006D" w:rsidTr="00FD006D">
        <w:trPr>
          <w:trHeight w:val="2038"/>
        </w:trPr>
        <w:tc>
          <w:tcPr>
            <w:tcW w:w="1493" w:type="dxa"/>
            <w:tcBorders>
              <w:top w:val="single" w:sz="4" w:space="0" w:color="auto"/>
              <w:left w:val="single" w:sz="4" w:space="0" w:color="auto"/>
              <w:bottom w:val="single" w:sz="4" w:space="0" w:color="auto"/>
              <w:right w:val="single" w:sz="4" w:space="0" w:color="auto"/>
            </w:tcBorders>
            <w:vAlign w:val="center"/>
            <w:hideMark/>
          </w:tcPr>
          <w:p w:rsidR="00FD006D" w:rsidRDefault="00FD006D">
            <w:pPr>
              <w:spacing w:line="400" w:lineRule="exact"/>
              <w:jc w:val="center"/>
              <w:rPr>
                <w:rFonts w:ascii="仿宋" w:eastAsia="仿宋" w:hAnsi="仿宋"/>
                <w:b/>
                <w:bCs/>
                <w:sz w:val="32"/>
                <w:szCs w:val="32"/>
              </w:rPr>
            </w:pPr>
            <w:r>
              <w:rPr>
                <w:rFonts w:ascii="仿宋" w:eastAsia="仿宋" w:hAnsi="仿宋" w:hint="eastAsia"/>
                <w:b/>
                <w:bCs/>
                <w:sz w:val="32"/>
                <w:szCs w:val="32"/>
              </w:rPr>
              <w:t>主要</w:t>
            </w:r>
          </w:p>
          <w:p w:rsidR="00FD006D" w:rsidRDefault="00FD006D">
            <w:pPr>
              <w:spacing w:line="400" w:lineRule="exact"/>
              <w:jc w:val="center"/>
              <w:rPr>
                <w:rFonts w:ascii="仿宋" w:eastAsia="仿宋" w:hAnsi="仿宋"/>
                <w:b/>
                <w:bCs/>
                <w:sz w:val="32"/>
                <w:szCs w:val="32"/>
              </w:rPr>
            </w:pPr>
            <w:r>
              <w:rPr>
                <w:rFonts w:ascii="仿宋" w:eastAsia="仿宋" w:hAnsi="仿宋" w:hint="eastAsia"/>
                <w:b/>
                <w:bCs/>
                <w:sz w:val="32"/>
                <w:szCs w:val="32"/>
              </w:rPr>
              <w:t>成绩</w:t>
            </w:r>
          </w:p>
        </w:tc>
        <w:tc>
          <w:tcPr>
            <w:tcW w:w="6999" w:type="dxa"/>
            <w:gridSpan w:val="8"/>
            <w:tcBorders>
              <w:top w:val="single" w:sz="4" w:space="0" w:color="auto"/>
              <w:left w:val="nil"/>
              <w:bottom w:val="single" w:sz="4" w:space="0" w:color="auto"/>
              <w:right w:val="single" w:sz="4" w:space="0" w:color="auto"/>
            </w:tcBorders>
            <w:vAlign w:val="center"/>
          </w:tcPr>
          <w:p w:rsidR="003A2F42" w:rsidRPr="00213DCC" w:rsidRDefault="003A2F42" w:rsidP="003A2F42">
            <w:pPr>
              <w:spacing w:line="380" w:lineRule="exact"/>
              <w:rPr>
                <w:rFonts w:ascii="仿宋_GB2312" w:hAnsi="仿宋_GB2312"/>
                <w:sz w:val="28"/>
                <w:szCs w:val="28"/>
              </w:rPr>
            </w:pPr>
            <w:r>
              <w:rPr>
                <w:rFonts w:ascii="仿宋_GB2312" w:hAnsi="仿宋_GB2312" w:hint="eastAsia"/>
                <w:sz w:val="28"/>
                <w:szCs w:val="28"/>
              </w:rPr>
              <w:t>1.</w:t>
            </w:r>
            <w:r>
              <w:rPr>
                <w:rFonts w:ascii="仿宋_GB2312" w:hAnsi="仿宋_GB2312" w:hint="eastAsia"/>
                <w:sz w:val="28"/>
                <w:szCs w:val="28"/>
              </w:rPr>
              <w:t>学校建立</w:t>
            </w:r>
            <w:r>
              <w:rPr>
                <w:rFonts w:ascii="仿宋_GB2312" w:hAnsi="仿宋_GB2312"/>
                <w:sz w:val="28"/>
                <w:szCs w:val="28"/>
              </w:rPr>
              <w:t>优质均衡创建小组，由一把手校长亲自挂帅统筹创建工作</w:t>
            </w:r>
            <w:r>
              <w:rPr>
                <w:rFonts w:ascii="仿宋_GB2312" w:hAnsi="仿宋_GB2312" w:hint="eastAsia"/>
                <w:sz w:val="28"/>
                <w:szCs w:val="28"/>
              </w:rPr>
              <w:t>，</w:t>
            </w:r>
            <w:r w:rsidRPr="00213DCC">
              <w:rPr>
                <w:rFonts w:ascii="仿宋_GB2312" w:hAnsi="仿宋_GB2312"/>
                <w:sz w:val="28"/>
                <w:szCs w:val="28"/>
              </w:rPr>
              <w:t>学校</w:t>
            </w:r>
            <w:r w:rsidRPr="00213DCC">
              <w:rPr>
                <w:rFonts w:ascii="仿宋_GB2312" w:hAnsi="仿宋_GB2312" w:hint="eastAsia"/>
                <w:sz w:val="28"/>
                <w:szCs w:val="28"/>
              </w:rPr>
              <w:t>各</w:t>
            </w:r>
            <w:r w:rsidRPr="00213DCC">
              <w:rPr>
                <w:rFonts w:ascii="仿宋_GB2312" w:hAnsi="仿宋_GB2312"/>
                <w:sz w:val="28"/>
                <w:szCs w:val="28"/>
              </w:rPr>
              <w:t>科室分工明确、</w:t>
            </w:r>
            <w:r w:rsidRPr="00213DCC">
              <w:rPr>
                <w:rFonts w:ascii="仿宋_GB2312" w:hAnsi="仿宋_GB2312" w:hint="eastAsia"/>
                <w:sz w:val="28"/>
                <w:szCs w:val="28"/>
              </w:rPr>
              <w:t>材料详实</w:t>
            </w:r>
            <w:r w:rsidRPr="00213DCC">
              <w:rPr>
                <w:rFonts w:ascii="仿宋_GB2312" w:hAnsi="仿宋_GB2312"/>
                <w:sz w:val="28"/>
                <w:szCs w:val="28"/>
              </w:rPr>
              <w:t>；</w:t>
            </w:r>
          </w:p>
          <w:p w:rsidR="003A2F42" w:rsidRPr="00213DCC" w:rsidRDefault="003A2F42" w:rsidP="003A2F42">
            <w:pPr>
              <w:spacing w:line="380" w:lineRule="exact"/>
              <w:rPr>
                <w:rFonts w:ascii="仿宋_GB2312" w:hAnsi="仿宋_GB2312" w:hint="eastAsia"/>
                <w:sz w:val="28"/>
                <w:szCs w:val="28"/>
              </w:rPr>
            </w:pPr>
            <w:r w:rsidRPr="00213DCC">
              <w:rPr>
                <w:rFonts w:ascii="仿宋_GB2312" w:hAnsi="仿宋_GB2312"/>
                <w:sz w:val="28"/>
                <w:szCs w:val="28"/>
              </w:rPr>
              <w:t>2.</w:t>
            </w:r>
            <w:r w:rsidRPr="00213DCC">
              <w:rPr>
                <w:rFonts w:ascii="仿宋_GB2312" w:hAnsi="仿宋_GB2312"/>
                <w:sz w:val="28"/>
                <w:szCs w:val="28"/>
              </w:rPr>
              <w:t>学校重视青年</w:t>
            </w:r>
            <w:r w:rsidRPr="00213DCC">
              <w:rPr>
                <w:rFonts w:ascii="仿宋_GB2312" w:hAnsi="仿宋_GB2312" w:hint="eastAsia"/>
                <w:sz w:val="28"/>
                <w:szCs w:val="28"/>
              </w:rPr>
              <w:t>教师</w:t>
            </w:r>
            <w:r w:rsidRPr="00213DCC">
              <w:rPr>
                <w:rFonts w:ascii="仿宋_GB2312" w:hAnsi="仿宋_GB2312"/>
                <w:sz w:val="28"/>
                <w:szCs w:val="28"/>
              </w:rPr>
              <w:t>培养，能通过常态化训练</w:t>
            </w:r>
            <w:r w:rsidRPr="00213DCC">
              <w:rPr>
                <w:rFonts w:ascii="仿宋_GB2312" w:hAnsi="仿宋_GB2312" w:hint="eastAsia"/>
                <w:sz w:val="28"/>
                <w:szCs w:val="28"/>
              </w:rPr>
              <w:t>和</w:t>
            </w:r>
            <w:r w:rsidRPr="00213DCC">
              <w:rPr>
                <w:rFonts w:ascii="仿宋_GB2312" w:hAnsi="仿宋_GB2312"/>
                <w:sz w:val="28"/>
                <w:szCs w:val="28"/>
              </w:rPr>
              <w:t>考核机制提升</w:t>
            </w:r>
            <w:r w:rsidRPr="00213DCC">
              <w:rPr>
                <w:rFonts w:ascii="仿宋_GB2312" w:hAnsi="仿宋_GB2312" w:hint="eastAsia"/>
                <w:sz w:val="28"/>
                <w:szCs w:val="28"/>
              </w:rPr>
              <w:t>学校</w:t>
            </w:r>
            <w:r w:rsidRPr="00213DCC">
              <w:rPr>
                <w:rFonts w:ascii="仿宋_GB2312" w:hAnsi="仿宋_GB2312"/>
                <w:sz w:val="28"/>
                <w:szCs w:val="28"/>
              </w:rPr>
              <w:t>区级名优教师比例；</w:t>
            </w:r>
          </w:p>
          <w:p w:rsidR="003A2F42" w:rsidRPr="003A2F42" w:rsidRDefault="003A2F42" w:rsidP="003A2F42">
            <w:pPr>
              <w:spacing w:line="380" w:lineRule="exact"/>
              <w:rPr>
                <w:rFonts w:ascii="仿宋_GB2312" w:hAnsi="仿宋_GB2312" w:hint="eastAsia"/>
                <w:sz w:val="32"/>
                <w:szCs w:val="32"/>
              </w:rPr>
            </w:pPr>
            <w:r w:rsidRPr="00213DCC">
              <w:rPr>
                <w:rFonts w:ascii="仿宋_GB2312" w:hAnsi="仿宋_GB2312"/>
                <w:sz w:val="28"/>
                <w:szCs w:val="28"/>
              </w:rPr>
              <w:t>3.</w:t>
            </w:r>
            <w:r w:rsidRPr="00213DCC">
              <w:rPr>
                <w:rFonts w:ascii="仿宋_GB2312" w:hAnsi="仿宋_GB2312"/>
                <w:sz w:val="28"/>
                <w:szCs w:val="28"/>
              </w:rPr>
              <w:t>学校通过多彩社团活动</w:t>
            </w:r>
            <w:r w:rsidRPr="00213DCC">
              <w:rPr>
                <w:rFonts w:ascii="仿宋_GB2312" w:hAnsi="仿宋_GB2312" w:hint="eastAsia"/>
                <w:sz w:val="28"/>
                <w:szCs w:val="28"/>
              </w:rPr>
              <w:t>，</w:t>
            </w:r>
            <w:r w:rsidRPr="00213DCC">
              <w:rPr>
                <w:rFonts w:ascii="仿宋_GB2312" w:hAnsi="仿宋_GB2312"/>
                <w:sz w:val="28"/>
                <w:szCs w:val="28"/>
              </w:rPr>
              <w:t>培养了学生的兴趣爱好，满足家长对非学科类培训的需求，提升了社会对学校办学的满意度。</w:t>
            </w:r>
          </w:p>
        </w:tc>
      </w:tr>
      <w:tr w:rsidR="00FD006D" w:rsidTr="002F29E7">
        <w:trPr>
          <w:trHeight w:val="1339"/>
        </w:trPr>
        <w:tc>
          <w:tcPr>
            <w:tcW w:w="1493" w:type="dxa"/>
            <w:tcBorders>
              <w:top w:val="single" w:sz="4" w:space="0" w:color="auto"/>
              <w:left w:val="single" w:sz="4" w:space="0" w:color="auto"/>
              <w:bottom w:val="single" w:sz="4" w:space="0" w:color="auto"/>
              <w:right w:val="single" w:sz="4" w:space="0" w:color="auto"/>
            </w:tcBorders>
            <w:vAlign w:val="center"/>
            <w:hideMark/>
          </w:tcPr>
          <w:p w:rsidR="00FD006D" w:rsidRDefault="00FD006D">
            <w:pPr>
              <w:spacing w:line="400" w:lineRule="exact"/>
              <w:jc w:val="center"/>
              <w:rPr>
                <w:rFonts w:ascii="仿宋" w:eastAsia="仿宋" w:hAnsi="仿宋"/>
                <w:b/>
                <w:bCs/>
                <w:sz w:val="32"/>
                <w:szCs w:val="32"/>
              </w:rPr>
            </w:pPr>
            <w:r>
              <w:rPr>
                <w:rFonts w:ascii="仿宋" w:eastAsia="仿宋" w:hAnsi="仿宋" w:hint="eastAsia"/>
                <w:b/>
                <w:bCs/>
                <w:sz w:val="32"/>
                <w:szCs w:val="32"/>
              </w:rPr>
              <w:t>主要</w:t>
            </w:r>
          </w:p>
          <w:p w:rsidR="00FD006D" w:rsidRDefault="00FD006D">
            <w:pPr>
              <w:spacing w:line="400" w:lineRule="exact"/>
              <w:jc w:val="center"/>
              <w:rPr>
                <w:rFonts w:ascii="仿宋" w:eastAsia="仿宋" w:hAnsi="仿宋"/>
                <w:b/>
                <w:bCs/>
                <w:sz w:val="32"/>
                <w:szCs w:val="32"/>
              </w:rPr>
            </w:pPr>
            <w:r>
              <w:rPr>
                <w:rFonts w:ascii="仿宋" w:eastAsia="仿宋" w:hAnsi="仿宋" w:hint="eastAsia"/>
                <w:b/>
                <w:bCs/>
                <w:sz w:val="32"/>
                <w:szCs w:val="32"/>
              </w:rPr>
              <w:t>问题</w:t>
            </w:r>
          </w:p>
        </w:tc>
        <w:tc>
          <w:tcPr>
            <w:tcW w:w="6999" w:type="dxa"/>
            <w:gridSpan w:val="8"/>
            <w:tcBorders>
              <w:top w:val="single" w:sz="4" w:space="0" w:color="auto"/>
              <w:left w:val="nil"/>
              <w:bottom w:val="single" w:sz="4" w:space="0" w:color="auto"/>
              <w:right w:val="single" w:sz="4" w:space="0" w:color="auto"/>
            </w:tcBorders>
            <w:vAlign w:val="center"/>
          </w:tcPr>
          <w:p w:rsidR="00FD006D" w:rsidRDefault="003A2F42" w:rsidP="003A2F42">
            <w:pPr>
              <w:spacing w:line="380" w:lineRule="exact"/>
              <w:rPr>
                <w:rFonts w:ascii="仿宋_GB2312" w:hAnsi="仿宋_GB2312"/>
                <w:sz w:val="28"/>
                <w:szCs w:val="28"/>
              </w:rPr>
            </w:pPr>
            <w:r>
              <w:rPr>
                <w:rFonts w:ascii="仿宋_GB2312" w:hAnsi="仿宋_GB2312" w:hint="eastAsia"/>
                <w:sz w:val="28"/>
                <w:szCs w:val="28"/>
              </w:rPr>
              <w:t>1</w:t>
            </w:r>
            <w:r>
              <w:rPr>
                <w:rFonts w:ascii="仿宋_GB2312" w:hAnsi="仿宋_GB2312"/>
                <w:sz w:val="28"/>
                <w:szCs w:val="28"/>
              </w:rPr>
              <w:t>.</w:t>
            </w:r>
            <w:r>
              <w:rPr>
                <w:rFonts w:ascii="仿宋_GB2312" w:hAnsi="仿宋_GB2312"/>
                <w:sz w:val="28"/>
                <w:szCs w:val="28"/>
              </w:rPr>
              <w:t>受</w:t>
            </w:r>
            <w:r w:rsidR="00213DCC">
              <w:rPr>
                <w:rFonts w:ascii="仿宋_GB2312" w:hAnsi="仿宋_GB2312" w:hint="eastAsia"/>
                <w:sz w:val="28"/>
                <w:szCs w:val="28"/>
              </w:rPr>
              <w:t>地域</w:t>
            </w:r>
            <w:r w:rsidR="00213DCC">
              <w:rPr>
                <w:rFonts w:ascii="仿宋_GB2312" w:hAnsi="仿宋_GB2312"/>
                <w:sz w:val="28"/>
                <w:szCs w:val="28"/>
              </w:rPr>
              <w:t>限制，</w:t>
            </w:r>
            <w:r w:rsidR="00213DCC">
              <w:rPr>
                <w:rFonts w:ascii="仿宋_GB2312" w:hAnsi="仿宋_GB2312" w:hint="eastAsia"/>
                <w:sz w:val="28"/>
                <w:szCs w:val="28"/>
              </w:rPr>
              <w:t>学校</w:t>
            </w:r>
            <w:r w:rsidR="00213DCC">
              <w:rPr>
                <w:rFonts w:ascii="仿宋_GB2312" w:hAnsi="仿宋_GB2312"/>
                <w:sz w:val="28"/>
                <w:szCs w:val="28"/>
              </w:rPr>
              <w:t>音乐和美术专用教室面积基本达标；</w:t>
            </w:r>
          </w:p>
          <w:p w:rsidR="00213DCC" w:rsidRPr="00213DCC" w:rsidRDefault="00213DCC" w:rsidP="003A2F42">
            <w:pPr>
              <w:spacing w:line="380" w:lineRule="exact"/>
              <w:rPr>
                <w:rFonts w:ascii="仿宋_GB2312" w:hAnsi="仿宋_GB2312" w:hint="eastAsia"/>
                <w:sz w:val="28"/>
                <w:szCs w:val="28"/>
              </w:rPr>
            </w:pPr>
            <w:r>
              <w:rPr>
                <w:rFonts w:ascii="仿宋_GB2312" w:hAnsi="仿宋_GB2312"/>
                <w:sz w:val="28"/>
                <w:szCs w:val="28"/>
              </w:rPr>
              <w:t>2.</w:t>
            </w:r>
            <w:r>
              <w:rPr>
                <w:rFonts w:ascii="仿宋_GB2312" w:hAnsi="仿宋_GB2312"/>
                <w:sz w:val="28"/>
                <w:szCs w:val="28"/>
              </w:rPr>
              <w:t>教师培训经费</w:t>
            </w:r>
            <w:r>
              <w:rPr>
                <w:rFonts w:ascii="仿宋_GB2312" w:hAnsi="仿宋_GB2312" w:hint="eastAsia"/>
                <w:sz w:val="28"/>
                <w:szCs w:val="28"/>
              </w:rPr>
              <w:t>在</w:t>
            </w:r>
            <w:r>
              <w:rPr>
                <w:rFonts w:ascii="仿宋_GB2312" w:hAnsi="仿宋_GB2312"/>
                <w:sz w:val="28"/>
                <w:szCs w:val="28"/>
              </w:rPr>
              <w:t>公用经费中的占比不达标。</w:t>
            </w:r>
          </w:p>
        </w:tc>
      </w:tr>
      <w:tr w:rsidR="00FD006D" w:rsidRPr="00213DCC" w:rsidTr="00FD006D">
        <w:trPr>
          <w:trHeight w:val="2250"/>
        </w:trPr>
        <w:tc>
          <w:tcPr>
            <w:tcW w:w="1493" w:type="dxa"/>
            <w:tcBorders>
              <w:top w:val="single" w:sz="4" w:space="0" w:color="auto"/>
              <w:left w:val="single" w:sz="4" w:space="0" w:color="auto"/>
              <w:bottom w:val="single" w:sz="4" w:space="0" w:color="auto"/>
              <w:right w:val="single" w:sz="4" w:space="0" w:color="auto"/>
            </w:tcBorders>
            <w:vAlign w:val="center"/>
            <w:hideMark/>
          </w:tcPr>
          <w:p w:rsidR="00FD006D" w:rsidRDefault="00FD006D">
            <w:pPr>
              <w:spacing w:line="400" w:lineRule="exact"/>
              <w:jc w:val="center"/>
              <w:rPr>
                <w:rFonts w:ascii="仿宋" w:eastAsia="仿宋" w:hAnsi="仿宋"/>
                <w:b/>
                <w:bCs/>
                <w:sz w:val="32"/>
                <w:szCs w:val="32"/>
              </w:rPr>
            </w:pPr>
            <w:r>
              <w:rPr>
                <w:rFonts w:ascii="仿宋" w:eastAsia="仿宋" w:hAnsi="仿宋" w:hint="eastAsia"/>
                <w:b/>
                <w:bCs/>
                <w:sz w:val="32"/>
                <w:szCs w:val="32"/>
              </w:rPr>
              <w:t>整改</w:t>
            </w:r>
          </w:p>
          <w:p w:rsidR="00FD006D" w:rsidRDefault="00FD006D">
            <w:pPr>
              <w:spacing w:line="400" w:lineRule="exact"/>
              <w:jc w:val="center"/>
              <w:rPr>
                <w:rFonts w:ascii="仿宋" w:eastAsia="仿宋" w:hAnsi="仿宋"/>
                <w:b/>
                <w:bCs/>
                <w:sz w:val="32"/>
                <w:szCs w:val="32"/>
              </w:rPr>
            </w:pPr>
            <w:r>
              <w:rPr>
                <w:rFonts w:ascii="仿宋" w:eastAsia="仿宋" w:hAnsi="仿宋" w:hint="eastAsia"/>
                <w:b/>
                <w:bCs/>
                <w:sz w:val="32"/>
                <w:szCs w:val="32"/>
              </w:rPr>
              <w:t>建议</w:t>
            </w:r>
          </w:p>
        </w:tc>
        <w:tc>
          <w:tcPr>
            <w:tcW w:w="6999" w:type="dxa"/>
            <w:gridSpan w:val="8"/>
            <w:tcBorders>
              <w:top w:val="single" w:sz="4" w:space="0" w:color="auto"/>
              <w:left w:val="nil"/>
              <w:bottom w:val="single" w:sz="4" w:space="0" w:color="auto"/>
              <w:right w:val="single" w:sz="4" w:space="0" w:color="auto"/>
            </w:tcBorders>
            <w:vAlign w:val="center"/>
          </w:tcPr>
          <w:p w:rsidR="00213DCC" w:rsidRPr="00213DCC" w:rsidRDefault="00213DCC" w:rsidP="00213DCC">
            <w:pPr>
              <w:spacing w:line="380" w:lineRule="exact"/>
              <w:rPr>
                <w:rFonts w:ascii="仿宋_GB2312" w:hAnsi="仿宋_GB2312"/>
                <w:sz w:val="28"/>
                <w:szCs w:val="28"/>
              </w:rPr>
            </w:pPr>
            <w:r w:rsidRPr="00213DCC">
              <w:rPr>
                <w:rFonts w:ascii="仿宋_GB2312" w:hAnsi="仿宋_GB2312" w:hint="eastAsia"/>
                <w:sz w:val="28"/>
                <w:szCs w:val="28"/>
              </w:rPr>
              <w:t>1</w:t>
            </w:r>
            <w:r w:rsidRPr="00213DCC">
              <w:rPr>
                <w:rFonts w:ascii="仿宋_GB2312" w:hAnsi="仿宋_GB2312"/>
                <w:sz w:val="28"/>
                <w:szCs w:val="28"/>
              </w:rPr>
              <w:t>.</w:t>
            </w:r>
            <w:r w:rsidRPr="00213DCC">
              <w:rPr>
                <w:rFonts w:ascii="仿宋_GB2312" w:hAnsi="仿宋_GB2312"/>
                <w:sz w:val="28"/>
                <w:szCs w:val="28"/>
              </w:rPr>
              <w:t>将</w:t>
            </w:r>
            <w:r w:rsidRPr="00213DCC">
              <w:rPr>
                <w:rFonts w:ascii="仿宋_GB2312" w:hAnsi="仿宋_GB2312" w:hint="eastAsia"/>
                <w:sz w:val="28"/>
                <w:szCs w:val="28"/>
              </w:rPr>
              <w:t>食堂二楼</w:t>
            </w:r>
            <w:r w:rsidRPr="00213DCC">
              <w:rPr>
                <w:rFonts w:ascii="仿宋_GB2312" w:hAnsi="仿宋_GB2312"/>
                <w:sz w:val="28"/>
                <w:szCs w:val="28"/>
              </w:rPr>
              <w:t>书法</w:t>
            </w:r>
            <w:r w:rsidRPr="00213DCC">
              <w:rPr>
                <w:rFonts w:ascii="仿宋_GB2312" w:hAnsi="仿宋_GB2312" w:hint="eastAsia"/>
                <w:sz w:val="28"/>
                <w:szCs w:val="28"/>
              </w:rPr>
              <w:t>教室</w:t>
            </w:r>
            <w:r w:rsidRPr="00213DCC">
              <w:rPr>
                <w:rFonts w:ascii="仿宋_GB2312" w:hAnsi="仿宋_GB2312"/>
                <w:sz w:val="28"/>
                <w:szCs w:val="28"/>
              </w:rPr>
              <w:t>（</w:t>
            </w:r>
            <w:r w:rsidRPr="00213DCC">
              <w:rPr>
                <w:rFonts w:ascii="仿宋_GB2312" w:hAnsi="仿宋_GB2312" w:hint="eastAsia"/>
                <w:sz w:val="28"/>
                <w:szCs w:val="28"/>
              </w:rPr>
              <w:t>面积</w:t>
            </w:r>
            <w:r w:rsidRPr="00213DCC">
              <w:rPr>
                <w:rFonts w:ascii="仿宋_GB2312" w:hAnsi="仿宋_GB2312" w:hint="eastAsia"/>
                <w:sz w:val="28"/>
                <w:szCs w:val="28"/>
              </w:rPr>
              <w:t>108</w:t>
            </w:r>
            <w:r w:rsidRPr="00213DCC">
              <w:rPr>
                <w:rFonts w:ascii="仿宋_GB2312" w:hAnsi="仿宋_GB2312" w:hint="eastAsia"/>
                <w:sz w:val="28"/>
                <w:szCs w:val="28"/>
              </w:rPr>
              <w:t>平方米</w:t>
            </w:r>
            <w:r w:rsidRPr="00213DCC">
              <w:rPr>
                <w:rFonts w:ascii="仿宋_GB2312" w:hAnsi="仿宋_GB2312"/>
                <w:sz w:val="28"/>
                <w:szCs w:val="28"/>
              </w:rPr>
              <w:t>，</w:t>
            </w:r>
            <w:proofErr w:type="gramStart"/>
            <w:r w:rsidRPr="00213DCC">
              <w:rPr>
                <w:rFonts w:ascii="仿宋_GB2312" w:hAnsi="仿宋_GB2312"/>
                <w:sz w:val="28"/>
                <w:szCs w:val="28"/>
              </w:rPr>
              <w:t>准备室</w:t>
            </w:r>
            <w:proofErr w:type="gramEnd"/>
            <w:r w:rsidRPr="00213DCC">
              <w:rPr>
                <w:rFonts w:ascii="仿宋_GB2312" w:hAnsi="仿宋_GB2312" w:hint="eastAsia"/>
                <w:sz w:val="28"/>
                <w:szCs w:val="28"/>
              </w:rPr>
              <w:t>24</w:t>
            </w:r>
            <w:r w:rsidRPr="00213DCC">
              <w:rPr>
                <w:rFonts w:ascii="仿宋_GB2312" w:hAnsi="仿宋_GB2312" w:hint="eastAsia"/>
                <w:sz w:val="28"/>
                <w:szCs w:val="28"/>
              </w:rPr>
              <w:t>平方米</w:t>
            </w:r>
            <w:r w:rsidRPr="00213DCC">
              <w:rPr>
                <w:rFonts w:ascii="仿宋_GB2312" w:hAnsi="仿宋_GB2312"/>
                <w:sz w:val="28"/>
                <w:szCs w:val="28"/>
              </w:rPr>
              <w:t>）</w:t>
            </w:r>
            <w:r w:rsidRPr="00213DCC">
              <w:rPr>
                <w:rFonts w:ascii="仿宋_GB2312" w:hAnsi="仿宋_GB2312" w:hint="eastAsia"/>
                <w:sz w:val="28"/>
                <w:szCs w:val="28"/>
              </w:rPr>
              <w:t>与</w:t>
            </w:r>
            <w:r w:rsidRPr="00213DCC">
              <w:rPr>
                <w:rFonts w:ascii="仿宋_GB2312" w:hAnsi="仿宋_GB2312"/>
                <w:sz w:val="28"/>
                <w:szCs w:val="28"/>
              </w:rPr>
              <w:t>原美术教室置换；</w:t>
            </w:r>
          </w:p>
          <w:p w:rsidR="00FD006D" w:rsidRDefault="00213DCC" w:rsidP="00213DCC">
            <w:pPr>
              <w:spacing w:line="380" w:lineRule="exact"/>
              <w:rPr>
                <w:rFonts w:ascii="仿宋_GB2312" w:hAnsi="仿宋_GB2312" w:hint="eastAsia"/>
                <w:sz w:val="32"/>
                <w:szCs w:val="32"/>
              </w:rPr>
            </w:pPr>
            <w:r w:rsidRPr="00213DCC">
              <w:rPr>
                <w:rFonts w:ascii="仿宋_GB2312" w:hAnsi="仿宋_GB2312"/>
                <w:sz w:val="28"/>
                <w:szCs w:val="28"/>
              </w:rPr>
              <w:t>2.</w:t>
            </w:r>
            <w:r w:rsidRPr="00213DCC">
              <w:rPr>
                <w:rFonts w:ascii="仿宋_GB2312" w:hAnsi="仿宋_GB2312"/>
                <w:sz w:val="28"/>
                <w:szCs w:val="28"/>
              </w:rPr>
              <w:t>加大</w:t>
            </w:r>
            <w:r w:rsidRPr="00213DCC">
              <w:rPr>
                <w:rFonts w:ascii="仿宋_GB2312" w:hAnsi="仿宋_GB2312" w:hint="eastAsia"/>
                <w:sz w:val="28"/>
                <w:szCs w:val="28"/>
              </w:rPr>
              <w:t>对教师</w:t>
            </w:r>
            <w:r w:rsidRPr="00213DCC">
              <w:rPr>
                <w:rFonts w:ascii="仿宋_GB2312" w:hAnsi="仿宋_GB2312"/>
                <w:sz w:val="28"/>
                <w:szCs w:val="28"/>
              </w:rPr>
              <w:t>培训经费的支出，建议</w:t>
            </w:r>
            <w:r w:rsidRPr="00213DCC">
              <w:rPr>
                <w:rFonts w:ascii="仿宋_GB2312" w:hAnsi="仿宋_GB2312" w:hint="eastAsia"/>
                <w:sz w:val="28"/>
                <w:szCs w:val="28"/>
              </w:rPr>
              <w:t>在</w:t>
            </w:r>
            <w:r w:rsidRPr="00213DCC">
              <w:rPr>
                <w:rFonts w:ascii="仿宋_GB2312" w:hAnsi="仿宋_GB2312"/>
                <w:sz w:val="28"/>
                <w:szCs w:val="28"/>
              </w:rPr>
              <w:t>疫情过后采取邀请专家来学校对教师进行面对面指导和让教师</w:t>
            </w:r>
            <w:r w:rsidRPr="00213DCC">
              <w:rPr>
                <w:rFonts w:ascii="仿宋_GB2312" w:hAnsi="仿宋_GB2312" w:hint="eastAsia"/>
                <w:sz w:val="28"/>
                <w:szCs w:val="28"/>
              </w:rPr>
              <w:t>外出培训等</w:t>
            </w:r>
            <w:r w:rsidRPr="00213DCC">
              <w:rPr>
                <w:rFonts w:ascii="仿宋_GB2312" w:hAnsi="仿宋_GB2312"/>
                <w:sz w:val="28"/>
                <w:szCs w:val="28"/>
              </w:rPr>
              <w:t>方式</w:t>
            </w:r>
            <w:r w:rsidRPr="00213DCC">
              <w:rPr>
                <w:rFonts w:ascii="仿宋_GB2312" w:hAnsi="仿宋_GB2312" w:hint="eastAsia"/>
                <w:sz w:val="28"/>
                <w:szCs w:val="28"/>
              </w:rPr>
              <w:t>拓宽教师</w:t>
            </w:r>
            <w:r w:rsidRPr="00213DCC">
              <w:rPr>
                <w:rFonts w:ascii="仿宋_GB2312" w:hAnsi="仿宋_GB2312"/>
                <w:sz w:val="28"/>
                <w:szCs w:val="28"/>
              </w:rPr>
              <w:t>进修的渠道，提升教师的业务能力，培育更多的名优教师。</w:t>
            </w:r>
          </w:p>
        </w:tc>
      </w:tr>
    </w:tbl>
    <w:p w:rsidR="00FD006D" w:rsidRDefault="00FD006D" w:rsidP="00FD006D">
      <w:pPr>
        <w:pStyle w:val="1"/>
        <w:spacing w:line="600" w:lineRule="exact"/>
        <w:rPr>
          <w:rFonts w:ascii="仿宋" w:eastAsia="仿宋" w:hAnsi="仿宋"/>
          <w:b/>
          <w:bCs/>
          <w:sz w:val="30"/>
          <w:szCs w:val="30"/>
        </w:rPr>
      </w:pPr>
      <w:r>
        <w:rPr>
          <w:rFonts w:ascii="仿宋" w:eastAsia="仿宋" w:hAnsi="仿宋" w:hint="eastAsia"/>
          <w:b/>
          <w:bCs/>
          <w:sz w:val="30"/>
          <w:szCs w:val="30"/>
        </w:rPr>
        <w:t>责任督学</w:t>
      </w:r>
      <w:r>
        <w:rPr>
          <w:rFonts w:ascii="仿宋" w:eastAsia="仿宋" w:hAnsi="仿宋" w:hint="eastAsia"/>
          <w:b/>
          <w:bCs/>
          <w:sz w:val="30"/>
          <w:szCs w:val="30"/>
          <w:u w:val="single"/>
        </w:rPr>
        <w:t xml:space="preserve">        </w:t>
      </w:r>
      <w:r>
        <w:rPr>
          <w:rFonts w:ascii="仿宋" w:eastAsia="仿宋" w:hAnsi="仿宋" w:hint="eastAsia"/>
          <w:b/>
          <w:bCs/>
          <w:sz w:val="30"/>
          <w:szCs w:val="30"/>
        </w:rPr>
        <w:t>、</w:t>
      </w:r>
      <w:r>
        <w:rPr>
          <w:rFonts w:ascii="仿宋" w:eastAsia="仿宋" w:hAnsi="仿宋" w:hint="eastAsia"/>
          <w:b/>
          <w:bCs/>
          <w:sz w:val="30"/>
          <w:szCs w:val="30"/>
          <w:u w:val="single"/>
        </w:rPr>
        <w:t xml:space="preserve">        </w:t>
      </w:r>
      <w:r>
        <w:rPr>
          <w:rFonts w:ascii="仿宋" w:eastAsia="仿宋" w:hAnsi="仿宋" w:hint="eastAsia"/>
          <w:b/>
          <w:bCs/>
          <w:sz w:val="30"/>
          <w:szCs w:val="30"/>
        </w:rPr>
        <w:t xml:space="preserve">   学校签收人</w:t>
      </w:r>
      <w:r>
        <w:rPr>
          <w:rFonts w:ascii="仿宋" w:eastAsia="仿宋" w:hAnsi="仿宋" w:hint="eastAsia"/>
          <w:b/>
          <w:bCs/>
          <w:sz w:val="30"/>
          <w:szCs w:val="30"/>
          <w:u w:val="single"/>
        </w:rPr>
        <w:t xml:space="preserve">         </w:t>
      </w:r>
      <w:r>
        <w:rPr>
          <w:rFonts w:ascii="仿宋" w:eastAsia="仿宋" w:hAnsi="仿宋" w:hint="eastAsia"/>
          <w:b/>
          <w:bCs/>
          <w:sz w:val="30"/>
          <w:szCs w:val="30"/>
        </w:rPr>
        <w:t xml:space="preserve"> （签名）</w:t>
      </w:r>
    </w:p>
    <w:p w:rsidR="00FD006D" w:rsidRDefault="00FD006D" w:rsidP="00FD006D">
      <w:pPr>
        <w:pStyle w:val="1"/>
        <w:spacing w:line="600" w:lineRule="exact"/>
        <w:rPr>
          <w:rFonts w:ascii="仿宋" w:eastAsia="仿宋" w:hAnsi="仿宋"/>
          <w:b/>
          <w:bCs/>
          <w:sz w:val="30"/>
          <w:szCs w:val="30"/>
        </w:rPr>
      </w:pPr>
      <w:r>
        <w:rPr>
          <w:rFonts w:ascii="仿宋" w:eastAsia="仿宋" w:hAnsi="仿宋" w:hint="eastAsia"/>
          <w:b/>
          <w:bCs/>
          <w:sz w:val="30"/>
          <w:szCs w:val="30"/>
        </w:rPr>
        <w:t>责任督学工作站</w:t>
      </w:r>
      <w:r>
        <w:rPr>
          <w:rFonts w:ascii="仿宋" w:eastAsia="仿宋" w:hAnsi="仿宋" w:hint="eastAsia"/>
          <w:b/>
          <w:bCs/>
          <w:sz w:val="30"/>
          <w:szCs w:val="30"/>
          <w:u w:val="single"/>
        </w:rPr>
        <w:t xml:space="preserve">            </w:t>
      </w:r>
      <w:r>
        <w:rPr>
          <w:rFonts w:ascii="仿宋" w:eastAsia="仿宋" w:hAnsi="仿宋" w:hint="eastAsia"/>
          <w:b/>
          <w:bCs/>
          <w:sz w:val="30"/>
          <w:szCs w:val="30"/>
        </w:rPr>
        <w:t xml:space="preserve">   学校</w:t>
      </w:r>
      <w:r>
        <w:rPr>
          <w:rFonts w:ascii="仿宋" w:eastAsia="仿宋" w:hAnsi="仿宋" w:hint="eastAsia"/>
          <w:b/>
          <w:bCs/>
          <w:sz w:val="30"/>
          <w:szCs w:val="30"/>
          <w:u w:val="single"/>
        </w:rPr>
        <w:t xml:space="preserve">               </w:t>
      </w:r>
      <w:r>
        <w:rPr>
          <w:rFonts w:ascii="仿宋" w:eastAsia="仿宋" w:hAnsi="仿宋" w:hint="eastAsia"/>
          <w:b/>
          <w:bCs/>
          <w:sz w:val="30"/>
          <w:szCs w:val="30"/>
        </w:rPr>
        <w:t>（盖章）</w:t>
      </w:r>
    </w:p>
    <w:p w:rsidR="00FD006D" w:rsidRDefault="00FD006D" w:rsidP="00FD006D">
      <w:pPr>
        <w:spacing w:line="500" w:lineRule="exact"/>
        <w:ind w:firstLineChars="200" w:firstLine="640"/>
        <w:rPr>
          <w:rFonts w:ascii="仿宋" w:eastAsia="仿宋" w:hAnsi="仿宋" w:cs="宋体"/>
          <w:sz w:val="32"/>
          <w:szCs w:val="32"/>
        </w:rPr>
      </w:pPr>
      <w:r>
        <w:rPr>
          <w:rFonts w:ascii="宋体" w:hAnsi="宋体" w:hint="eastAsia"/>
          <w:sz w:val="32"/>
          <w:szCs w:val="32"/>
        </w:rPr>
        <w:t>年</w:t>
      </w:r>
      <w:r>
        <w:rPr>
          <w:rFonts w:hint="eastAsia"/>
          <w:sz w:val="32"/>
          <w:szCs w:val="32"/>
        </w:rPr>
        <w:t xml:space="preserve">   </w:t>
      </w:r>
      <w:r>
        <w:rPr>
          <w:rFonts w:ascii="宋体" w:hAnsi="宋体" w:hint="eastAsia"/>
          <w:sz w:val="32"/>
          <w:szCs w:val="32"/>
        </w:rPr>
        <w:t>月</w:t>
      </w:r>
      <w:r>
        <w:rPr>
          <w:rFonts w:hint="eastAsia"/>
          <w:sz w:val="32"/>
          <w:szCs w:val="32"/>
        </w:rPr>
        <w:t xml:space="preserve">   </w:t>
      </w:r>
      <w:r>
        <w:rPr>
          <w:rFonts w:ascii="宋体" w:hAnsi="宋体" w:hint="eastAsia"/>
          <w:sz w:val="32"/>
          <w:szCs w:val="32"/>
        </w:rPr>
        <w:t>日</w:t>
      </w:r>
      <w:r>
        <w:rPr>
          <w:rFonts w:hint="eastAsia"/>
          <w:sz w:val="32"/>
          <w:szCs w:val="32"/>
        </w:rPr>
        <w:t xml:space="preserve">           </w:t>
      </w:r>
      <w:r>
        <w:rPr>
          <w:rFonts w:ascii="宋体" w:hAnsi="宋体" w:hint="eastAsia"/>
          <w:sz w:val="32"/>
          <w:szCs w:val="32"/>
        </w:rPr>
        <w:t xml:space="preserve">              年</w:t>
      </w:r>
      <w:r>
        <w:rPr>
          <w:sz w:val="32"/>
          <w:szCs w:val="32"/>
        </w:rPr>
        <w:t xml:space="preserve"> </w:t>
      </w:r>
      <w:r>
        <w:rPr>
          <w:rFonts w:hint="eastAsia"/>
          <w:sz w:val="32"/>
          <w:szCs w:val="32"/>
        </w:rPr>
        <w:t xml:space="preserve">   </w:t>
      </w:r>
      <w:r>
        <w:rPr>
          <w:rFonts w:ascii="宋体" w:hAnsi="宋体" w:hint="eastAsia"/>
          <w:sz w:val="32"/>
          <w:szCs w:val="32"/>
        </w:rPr>
        <w:t>月</w:t>
      </w:r>
      <w:r>
        <w:rPr>
          <w:rFonts w:hint="eastAsia"/>
          <w:sz w:val="32"/>
          <w:szCs w:val="32"/>
        </w:rPr>
        <w:t xml:space="preserve">   </w:t>
      </w:r>
    </w:p>
    <w:p w:rsidR="00FD006D" w:rsidRDefault="00FD006D" w:rsidP="00FD006D">
      <w:pPr>
        <w:spacing w:line="500" w:lineRule="exact"/>
        <w:rPr>
          <w:rFonts w:ascii="仿宋" w:eastAsia="仿宋" w:hAnsi="仿宋" w:cs="宋体"/>
          <w:sz w:val="32"/>
          <w:szCs w:val="32"/>
        </w:rPr>
      </w:pPr>
      <w:r>
        <w:rPr>
          <w:rFonts w:ascii="仿宋" w:eastAsia="仿宋" w:hAnsi="仿宋" w:cs="宋体" w:hint="eastAsia"/>
          <w:sz w:val="32"/>
          <w:szCs w:val="32"/>
        </w:rPr>
        <w:lastRenderedPageBreak/>
        <w:t>附件3</w:t>
      </w:r>
    </w:p>
    <w:p w:rsidR="00FD006D" w:rsidRDefault="00FD006D" w:rsidP="00FD006D">
      <w:pPr>
        <w:spacing w:line="500" w:lineRule="exact"/>
        <w:ind w:leftChars="513" w:left="6477" w:hangingChars="1500" w:hanging="5400"/>
        <w:rPr>
          <w:rFonts w:ascii="方正小标宋_GBK" w:eastAsia="方正小标宋_GBK" w:hAnsi="仿宋"/>
          <w:sz w:val="36"/>
          <w:szCs w:val="36"/>
        </w:rPr>
      </w:pPr>
      <w:r>
        <w:rPr>
          <w:rFonts w:ascii="方正小标宋_GBK" w:eastAsia="方正小标宋_GBK" w:hAnsi="仿宋" w:hint="eastAsia"/>
          <w:sz w:val="36"/>
          <w:szCs w:val="36"/>
        </w:rPr>
        <w:t>通州区责任督学月度挂牌督导整改落实情况</w:t>
      </w:r>
    </w:p>
    <w:p w:rsidR="00FD006D" w:rsidRDefault="00FD006D" w:rsidP="00FD006D">
      <w:pPr>
        <w:spacing w:line="500" w:lineRule="exact"/>
        <w:ind w:leftChars="2793" w:left="5865"/>
        <w:rPr>
          <w:rFonts w:ascii="方正小标宋_GBK" w:eastAsia="方正小标宋_GBK" w:hAnsi="仿宋"/>
          <w:sz w:val="32"/>
          <w:szCs w:val="32"/>
        </w:rPr>
      </w:pPr>
      <w:r>
        <w:rPr>
          <w:rFonts w:ascii="方正小标宋_GBK" w:eastAsia="方正小标宋_GBK" w:hAnsi="仿宋" w:hint="eastAsia"/>
          <w:sz w:val="32"/>
          <w:szCs w:val="32"/>
        </w:rPr>
        <w:t>年   月    日</w:t>
      </w:r>
    </w:p>
    <w:tbl>
      <w:tblPr>
        <w:tblStyle w:val="a3"/>
        <w:tblW w:w="8639" w:type="dxa"/>
        <w:tblInd w:w="135" w:type="dxa"/>
        <w:tblLook w:val="04A0" w:firstRow="1" w:lastRow="0" w:firstColumn="1" w:lastColumn="0" w:noHBand="0" w:noVBand="1"/>
      </w:tblPr>
      <w:tblGrid>
        <w:gridCol w:w="1511"/>
        <w:gridCol w:w="7128"/>
      </w:tblGrid>
      <w:tr w:rsidR="00FD006D" w:rsidTr="00FD006D">
        <w:trPr>
          <w:trHeight w:val="722"/>
        </w:trPr>
        <w:tc>
          <w:tcPr>
            <w:tcW w:w="1511" w:type="dxa"/>
            <w:tcBorders>
              <w:top w:val="single" w:sz="4" w:space="0" w:color="000000"/>
              <w:left w:val="single" w:sz="4" w:space="0" w:color="000000"/>
              <w:bottom w:val="single" w:sz="4" w:space="0" w:color="000000"/>
              <w:right w:val="single" w:sz="4" w:space="0" w:color="000000"/>
            </w:tcBorders>
            <w:vAlign w:val="center"/>
            <w:hideMark/>
          </w:tcPr>
          <w:p w:rsidR="00FD006D" w:rsidRDefault="00FD006D">
            <w:pPr>
              <w:spacing w:line="500" w:lineRule="exact"/>
              <w:jc w:val="center"/>
              <w:rPr>
                <w:rFonts w:ascii="方正黑体_GBK" w:eastAsia="方正黑体_GBK" w:hAnsi="仿宋" w:cs="宋体"/>
                <w:kern w:val="2"/>
                <w:sz w:val="32"/>
                <w:szCs w:val="32"/>
              </w:rPr>
            </w:pPr>
            <w:r>
              <w:rPr>
                <w:rFonts w:ascii="方正黑体_GBK" w:eastAsia="方正黑体_GBK" w:hAnsi="仿宋" w:cs="宋体" w:hint="eastAsia"/>
                <w:sz w:val="32"/>
                <w:szCs w:val="32"/>
              </w:rPr>
              <w:t>学校</w:t>
            </w:r>
          </w:p>
        </w:tc>
        <w:tc>
          <w:tcPr>
            <w:tcW w:w="7128" w:type="dxa"/>
            <w:tcBorders>
              <w:top w:val="single" w:sz="4" w:space="0" w:color="000000"/>
              <w:left w:val="single" w:sz="4" w:space="0" w:color="000000"/>
              <w:bottom w:val="single" w:sz="4" w:space="0" w:color="000000"/>
              <w:right w:val="single" w:sz="4" w:space="0" w:color="000000"/>
            </w:tcBorders>
          </w:tcPr>
          <w:p w:rsidR="00FD006D" w:rsidRDefault="00FD006D">
            <w:pPr>
              <w:spacing w:line="500" w:lineRule="exact"/>
              <w:rPr>
                <w:rFonts w:ascii="仿宋" w:eastAsia="仿宋" w:hAnsi="仿宋" w:cs="宋体"/>
                <w:kern w:val="2"/>
                <w:sz w:val="32"/>
                <w:szCs w:val="32"/>
              </w:rPr>
            </w:pPr>
          </w:p>
          <w:p w:rsidR="00FD006D" w:rsidRDefault="00FD006D">
            <w:pPr>
              <w:spacing w:line="500" w:lineRule="exact"/>
              <w:rPr>
                <w:rFonts w:ascii="仿宋" w:eastAsia="仿宋" w:hAnsi="仿宋" w:cs="宋体"/>
                <w:kern w:val="2"/>
                <w:sz w:val="32"/>
                <w:szCs w:val="32"/>
              </w:rPr>
            </w:pPr>
          </w:p>
        </w:tc>
      </w:tr>
      <w:tr w:rsidR="00FD006D" w:rsidTr="00FD006D">
        <w:trPr>
          <w:trHeight w:val="722"/>
        </w:trPr>
        <w:tc>
          <w:tcPr>
            <w:tcW w:w="1511" w:type="dxa"/>
            <w:tcBorders>
              <w:top w:val="single" w:sz="4" w:space="0" w:color="000000"/>
              <w:left w:val="single" w:sz="4" w:space="0" w:color="000000"/>
              <w:bottom w:val="single" w:sz="4" w:space="0" w:color="000000"/>
              <w:right w:val="single" w:sz="4" w:space="0" w:color="000000"/>
            </w:tcBorders>
            <w:vAlign w:val="center"/>
            <w:hideMark/>
          </w:tcPr>
          <w:p w:rsidR="00FD006D" w:rsidRDefault="00FD006D">
            <w:pPr>
              <w:spacing w:line="500" w:lineRule="exact"/>
              <w:jc w:val="center"/>
              <w:rPr>
                <w:rFonts w:ascii="方正黑体_GBK" w:eastAsia="方正黑体_GBK" w:hAnsi="仿宋" w:cs="宋体"/>
                <w:kern w:val="2"/>
                <w:sz w:val="32"/>
                <w:szCs w:val="32"/>
              </w:rPr>
            </w:pPr>
            <w:r>
              <w:rPr>
                <w:rFonts w:ascii="方正黑体_GBK" w:eastAsia="方正黑体_GBK" w:hAnsi="仿宋" w:cs="宋体" w:hint="eastAsia"/>
                <w:sz w:val="32"/>
                <w:szCs w:val="32"/>
              </w:rPr>
              <w:t>责任督学</w:t>
            </w:r>
          </w:p>
        </w:tc>
        <w:tc>
          <w:tcPr>
            <w:tcW w:w="7128" w:type="dxa"/>
            <w:tcBorders>
              <w:top w:val="single" w:sz="4" w:space="0" w:color="000000"/>
              <w:left w:val="single" w:sz="4" w:space="0" w:color="000000"/>
              <w:bottom w:val="single" w:sz="4" w:space="0" w:color="000000"/>
              <w:right w:val="single" w:sz="4" w:space="0" w:color="000000"/>
            </w:tcBorders>
          </w:tcPr>
          <w:p w:rsidR="00FD006D" w:rsidRDefault="00FD006D">
            <w:pPr>
              <w:spacing w:line="500" w:lineRule="exact"/>
              <w:rPr>
                <w:rFonts w:ascii="仿宋" w:eastAsia="仿宋" w:hAnsi="仿宋" w:cs="宋体"/>
                <w:kern w:val="2"/>
                <w:sz w:val="32"/>
                <w:szCs w:val="32"/>
              </w:rPr>
            </w:pPr>
          </w:p>
          <w:p w:rsidR="00FD006D" w:rsidRDefault="00FD006D">
            <w:pPr>
              <w:spacing w:line="500" w:lineRule="exact"/>
              <w:rPr>
                <w:rFonts w:ascii="仿宋" w:eastAsia="仿宋" w:hAnsi="仿宋" w:cs="宋体"/>
                <w:kern w:val="2"/>
                <w:sz w:val="32"/>
                <w:szCs w:val="32"/>
              </w:rPr>
            </w:pPr>
          </w:p>
        </w:tc>
      </w:tr>
      <w:tr w:rsidR="00FD006D" w:rsidTr="00FD006D">
        <w:trPr>
          <w:trHeight w:val="722"/>
        </w:trPr>
        <w:tc>
          <w:tcPr>
            <w:tcW w:w="1511" w:type="dxa"/>
            <w:tcBorders>
              <w:top w:val="single" w:sz="4" w:space="0" w:color="000000"/>
              <w:left w:val="single" w:sz="4" w:space="0" w:color="000000"/>
              <w:bottom w:val="single" w:sz="4" w:space="0" w:color="000000"/>
              <w:right w:val="single" w:sz="4" w:space="0" w:color="000000"/>
            </w:tcBorders>
            <w:vAlign w:val="center"/>
            <w:hideMark/>
          </w:tcPr>
          <w:p w:rsidR="00FD006D" w:rsidRDefault="00FD006D">
            <w:pPr>
              <w:spacing w:line="500" w:lineRule="exact"/>
              <w:jc w:val="center"/>
              <w:rPr>
                <w:rFonts w:ascii="方正黑体_GBK" w:eastAsia="方正黑体_GBK" w:hAnsi="仿宋" w:cs="宋体"/>
                <w:kern w:val="2"/>
                <w:sz w:val="32"/>
                <w:szCs w:val="32"/>
              </w:rPr>
            </w:pPr>
            <w:r>
              <w:rPr>
                <w:rFonts w:ascii="方正黑体_GBK" w:eastAsia="方正黑体_GBK" w:hAnsi="仿宋" w:cs="宋体" w:hint="eastAsia"/>
                <w:sz w:val="32"/>
                <w:szCs w:val="32"/>
              </w:rPr>
              <w:t>督导时间</w:t>
            </w:r>
          </w:p>
        </w:tc>
        <w:tc>
          <w:tcPr>
            <w:tcW w:w="7128" w:type="dxa"/>
            <w:tcBorders>
              <w:top w:val="single" w:sz="4" w:space="0" w:color="000000"/>
              <w:left w:val="single" w:sz="4" w:space="0" w:color="000000"/>
              <w:bottom w:val="single" w:sz="4" w:space="0" w:color="000000"/>
              <w:right w:val="single" w:sz="4" w:space="0" w:color="000000"/>
            </w:tcBorders>
          </w:tcPr>
          <w:p w:rsidR="00FD006D" w:rsidRDefault="00FD006D">
            <w:pPr>
              <w:spacing w:line="500" w:lineRule="exact"/>
              <w:rPr>
                <w:rFonts w:ascii="仿宋" w:eastAsia="仿宋" w:hAnsi="仿宋" w:cs="宋体"/>
                <w:kern w:val="2"/>
                <w:sz w:val="32"/>
                <w:szCs w:val="32"/>
              </w:rPr>
            </w:pPr>
          </w:p>
        </w:tc>
      </w:tr>
      <w:tr w:rsidR="00FD006D" w:rsidTr="00FD006D">
        <w:trPr>
          <w:trHeight w:val="722"/>
        </w:trPr>
        <w:tc>
          <w:tcPr>
            <w:tcW w:w="1511" w:type="dxa"/>
            <w:tcBorders>
              <w:top w:val="single" w:sz="4" w:space="0" w:color="000000"/>
              <w:left w:val="single" w:sz="4" w:space="0" w:color="000000"/>
              <w:bottom w:val="single" w:sz="4" w:space="0" w:color="000000"/>
              <w:right w:val="single" w:sz="4" w:space="0" w:color="000000"/>
            </w:tcBorders>
            <w:vAlign w:val="center"/>
            <w:hideMark/>
          </w:tcPr>
          <w:p w:rsidR="00FD006D" w:rsidRDefault="00FD006D">
            <w:pPr>
              <w:spacing w:line="500" w:lineRule="exact"/>
              <w:jc w:val="center"/>
              <w:rPr>
                <w:rFonts w:ascii="方正黑体_GBK" w:eastAsia="方正黑体_GBK" w:hAnsi="仿宋" w:cs="宋体"/>
                <w:kern w:val="2"/>
                <w:sz w:val="32"/>
                <w:szCs w:val="32"/>
              </w:rPr>
            </w:pPr>
            <w:r>
              <w:rPr>
                <w:rFonts w:ascii="方正黑体_GBK" w:eastAsia="方正黑体_GBK" w:hAnsi="仿宋" w:cs="宋体" w:hint="eastAsia"/>
                <w:sz w:val="32"/>
                <w:szCs w:val="32"/>
              </w:rPr>
              <w:t>督导内容</w:t>
            </w:r>
          </w:p>
        </w:tc>
        <w:tc>
          <w:tcPr>
            <w:tcW w:w="7128" w:type="dxa"/>
            <w:tcBorders>
              <w:top w:val="single" w:sz="4" w:space="0" w:color="000000"/>
              <w:left w:val="single" w:sz="4" w:space="0" w:color="000000"/>
              <w:bottom w:val="single" w:sz="4" w:space="0" w:color="000000"/>
              <w:right w:val="single" w:sz="4" w:space="0" w:color="000000"/>
            </w:tcBorders>
          </w:tcPr>
          <w:p w:rsidR="00FD006D" w:rsidRDefault="00FD006D">
            <w:pPr>
              <w:spacing w:line="500" w:lineRule="exact"/>
              <w:rPr>
                <w:rFonts w:ascii="仿宋" w:eastAsia="仿宋" w:hAnsi="仿宋" w:cs="宋体"/>
                <w:kern w:val="2"/>
                <w:sz w:val="32"/>
                <w:szCs w:val="32"/>
              </w:rPr>
            </w:pPr>
          </w:p>
          <w:p w:rsidR="00FD006D" w:rsidRDefault="00FD006D">
            <w:pPr>
              <w:spacing w:line="500" w:lineRule="exact"/>
              <w:rPr>
                <w:rFonts w:ascii="仿宋" w:eastAsia="仿宋" w:hAnsi="仿宋" w:cs="宋体"/>
                <w:kern w:val="2"/>
                <w:sz w:val="32"/>
                <w:szCs w:val="32"/>
              </w:rPr>
            </w:pPr>
          </w:p>
        </w:tc>
      </w:tr>
      <w:tr w:rsidR="00FD006D" w:rsidTr="00FD006D">
        <w:trPr>
          <w:trHeight w:val="2102"/>
        </w:trPr>
        <w:tc>
          <w:tcPr>
            <w:tcW w:w="1511" w:type="dxa"/>
            <w:tcBorders>
              <w:top w:val="single" w:sz="4" w:space="0" w:color="000000"/>
              <w:left w:val="single" w:sz="4" w:space="0" w:color="000000"/>
              <w:bottom w:val="single" w:sz="4" w:space="0" w:color="000000"/>
              <w:right w:val="single" w:sz="4" w:space="0" w:color="000000"/>
            </w:tcBorders>
            <w:vAlign w:val="center"/>
            <w:hideMark/>
          </w:tcPr>
          <w:p w:rsidR="00FD006D" w:rsidRDefault="00FD006D">
            <w:pPr>
              <w:spacing w:line="500" w:lineRule="exact"/>
              <w:jc w:val="center"/>
              <w:rPr>
                <w:rFonts w:ascii="方正黑体_GBK" w:eastAsia="方正黑体_GBK" w:hAnsi="仿宋" w:cs="宋体"/>
                <w:kern w:val="2"/>
                <w:sz w:val="32"/>
                <w:szCs w:val="32"/>
              </w:rPr>
            </w:pPr>
            <w:r>
              <w:rPr>
                <w:rFonts w:ascii="方正黑体_GBK" w:eastAsia="方正黑体_GBK" w:hAnsi="仿宋" w:cs="宋体" w:hint="eastAsia"/>
                <w:sz w:val="32"/>
                <w:szCs w:val="32"/>
              </w:rPr>
              <w:t>所提整改意见</w:t>
            </w:r>
          </w:p>
        </w:tc>
        <w:tc>
          <w:tcPr>
            <w:tcW w:w="7128" w:type="dxa"/>
            <w:tcBorders>
              <w:top w:val="single" w:sz="4" w:space="0" w:color="000000"/>
              <w:left w:val="single" w:sz="4" w:space="0" w:color="000000"/>
              <w:bottom w:val="single" w:sz="4" w:space="0" w:color="000000"/>
              <w:right w:val="single" w:sz="4" w:space="0" w:color="000000"/>
            </w:tcBorders>
          </w:tcPr>
          <w:p w:rsidR="00FD006D" w:rsidRDefault="00FD006D">
            <w:pPr>
              <w:spacing w:line="500" w:lineRule="exact"/>
              <w:rPr>
                <w:rFonts w:ascii="仿宋" w:eastAsia="仿宋" w:hAnsi="仿宋" w:cs="宋体"/>
                <w:kern w:val="2"/>
                <w:sz w:val="32"/>
                <w:szCs w:val="32"/>
              </w:rPr>
            </w:pPr>
          </w:p>
          <w:p w:rsidR="00FD006D" w:rsidRDefault="00FD006D">
            <w:pPr>
              <w:spacing w:line="500" w:lineRule="exact"/>
              <w:rPr>
                <w:rFonts w:ascii="仿宋" w:eastAsia="仿宋" w:hAnsi="仿宋" w:cs="宋体"/>
                <w:sz w:val="32"/>
                <w:szCs w:val="32"/>
              </w:rPr>
            </w:pPr>
          </w:p>
          <w:p w:rsidR="00FD006D" w:rsidRDefault="00FD006D">
            <w:pPr>
              <w:spacing w:line="500" w:lineRule="exact"/>
              <w:rPr>
                <w:rFonts w:ascii="仿宋" w:eastAsia="仿宋" w:hAnsi="仿宋" w:cs="宋体"/>
                <w:sz w:val="32"/>
                <w:szCs w:val="32"/>
              </w:rPr>
            </w:pPr>
          </w:p>
          <w:p w:rsidR="00FD006D" w:rsidRDefault="00FD006D">
            <w:pPr>
              <w:spacing w:line="500" w:lineRule="exact"/>
              <w:rPr>
                <w:rFonts w:ascii="仿宋" w:eastAsia="仿宋" w:hAnsi="仿宋" w:cs="宋体"/>
                <w:sz w:val="32"/>
                <w:szCs w:val="32"/>
              </w:rPr>
            </w:pPr>
          </w:p>
          <w:p w:rsidR="00FD006D" w:rsidRDefault="00FD006D">
            <w:pPr>
              <w:spacing w:line="500" w:lineRule="exact"/>
              <w:rPr>
                <w:rFonts w:ascii="仿宋" w:eastAsia="仿宋" w:hAnsi="仿宋" w:cs="宋体"/>
                <w:kern w:val="2"/>
                <w:sz w:val="32"/>
                <w:szCs w:val="32"/>
              </w:rPr>
            </w:pPr>
          </w:p>
        </w:tc>
      </w:tr>
      <w:tr w:rsidR="00FD006D" w:rsidTr="00FD006D">
        <w:trPr>
          <w:trHeight w:val="5756"/>
        </w:trPr>
        <w:tc>
          <w:tcPr>
            <w:tcW w:w="1511" w:type="dxa"/>
            <w:tcBorders>
              <w:top w:val="single" w:sz="4" w:space="0" w:color="000000"/>
              <w:left w:val="single" w:sz="4" w:space="0" w:color="000000"/>
              <w:bottom w:val="single" w:sz="4" w:space="0" w:color="000000"/>
              <w:right w:val="single" w:sz="4" w:space="0" w:color="000000"/>
            </w:tcBorders>
            <w:vAlign w:val="center"/>
            <w:hideMark/>
          </w:tcPr>
          <w:p w:rsidR="00FD006D" w:rsidRDefault="00FD006D">
            <w:pPr>
              <w:spacing w:line="500" w:lineRule="exact"/>
              <w:jc w:val="center"/>
              <w:rPr>
                <w:rFonts w:ascii="方正黑体_GBK" w:eastAsia="方正黑体_GBK" w:hAnsi="仿宋" w:cs="宋体"/>
                <w:kern w:val="2"/>
                <w:sz w:val="32"/>
                <w:szCs w:val="32"/>
              </w:rPr>
            </w:pPr>
            <w:r>
              <w:rPr>
                <w:rFonts w:ascii="方正黑体_GBK" w:eastAsia="方正黑体_GBK" w:hAnsi="仿宋" w:cs="宋体" w:hint="eastAsia"/>
                <w:sz w:val="32"/>
                <w:szCs w:val="32"/>
              </w:rPr>
              <w:t>学校整改方案</w:t>
            </w:r>
          </w:p>
        </w:tc>
        <w:tc>
          <w:tcPr>
            <w:tcW w:w="7128" w:type="dxa"/>
            <w:tcBorders>
              <w:top w:val="single" w:sz="4" w:space="0" w:color="000000"/>
              <w:left w:val="single" w:sz="4" w:space="0" w:color="000000"/>
              <w:bottom w:val="single" w:sz="4" w:space="0" w:color="000000"/>
              <w:right w:val="single" w:sz="4" w:space="0" w:color="000000"/>
            </w:tcBorders>
          </w:tcPr>
          <w:p w:rsidR="00FD006D" w:rsidRDefault="00FD006D">
            <w:pPr>
              <w:spacing w:line="500" w:lineRule="exact"/>
              <w:rPr>
                <w:rFonts w:ascii="仿宋" w:eastAsia="仿宋" w:hAnsi="仿宋" w:cs="宋体"/>
                <w:kern w:val="2"/>
                <w:sz w:val="32"/>
                <w:szCs w:val="32"/>
              </w:rPr>
            </w:pPr>
          </w:p>
          <w:p w:rsidR="00FD006D" w:rsidRDefault="00FD006D">
            <w:pPr>
              <w:spacing w:line="500" w:lineRule="exact"/>
              <w:rPr>
                <w:rFonts w:ascii="仿宋" w:eastAsia="仿宋" w:hAnsi="仿宋" w:cs="宋体"/>
                <w:sz w:val="32"/>
                <w:szCs w:val="32"/>
              </w:rPr>
            </w:pPr>
          </w:p>
          <w:p w:rsidR="00FD006D" w:rsidRDefault="00FD006D">
            <w:pPr>
              <w:spacing w:line="500" w:lineRule="exact"/>
              <w:rPr>
                <w:rFonts w:ascii="仿宋" w:eastAsia="仿宋" w:hAnsi="仿宋" w:cs="宋体"/>
                <w:sz w:val="32"/>
                <w:szCs w:val="32"/>
              </w:rPr>
            </w:pPr>
          </w:p>
          <w:p w:rsidR="00FD006D" w:rsidRDefault="00FD006D">
            <w:pPr>
              <w:spacing w:line="500" w:lineRule="exact"/>
              <w:rPr>
                <w:rFonts w:ascii="仿宋" w:eastAsia="仿宋" w:hAnsi="仿宋" w:cs="宋体"/>
                <w:kern w:val="2"/>
                <w:sz w:val="32"/>
                <w:szCs w:val="32"/>
              </w:rPr>
            </w:pPr>
          </w:p>
        </w:tc>
      </w:tr>
    </w:tbl>
    <w:p w:rsidR="0088491A" w:rsidRDefault="0088491A" w:rsidP="00FD006D">
      <w:pPr>
        <w:spacing w:line="500" w:lineRule="exact"/>
        <w:ind w:firstLineChars="200" w:firstLine="420"/>
      </w:pPr>
    </w:p>
    <w:sectPr w:rsidR="0088491A" w:rsidSect="008849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Microsoft YaHei UI"/>
    <w:charset w:val="86"/>
    <w:family w:val="script"/>
    <w:pitch w:val="default"/>
    <w:sig w:usb0="00000001" w:usb1="080E0000" w:usb2="00000000" w:usb3="00000000" w:csb0="00040000" w:csb1="00000000"/>
  </w:font>
  <w:font w:name="方正仿宋_GBK">
    <w:altName w:val="Microsoft YaHei UI"/>
    <w:charset w:val="86"/>
    <w:family w:val="script"/>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Times New Roman"/>
    <w:panose1 w:val="02010609030101010101"/>
    <w:charset w:val="86"/>
    <w:family w:val="modern"/>
    <w:pitch w:val="fixed"/>
    <w:sig w:usb0="00000001" w:usb1="080E0000" w:usb2="00000010" w:usb3="00000000" w:csb0="00040000" w:csb1="00000000"/>
  </w:font>
  <w:font w:name="方正黑体_GBK">
    <w:altName w:val="Microsoft YaHei UI"/>
    <w:charset w:val="86"/>
    <w:family w:val="script"/>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C7E15"/>
    <w:multiLevelType w:val="multilevel"/>
    <w:tmpl w:val="6930E1B6"/>
    <w:lvl w:ilvl="0">
      <w:start w:val="1"/>
      <w:numFmt w:val="japaneseCounting"/>
      <w:lvlText w:val="%1、"/>
      <w:lvlJc w:val="left"/>
      <w:pPr>
        <w:ind w:left="1363" w:hanging="720"/>
      </w:pPr>
      <w:rPr>
        <w:rFonts w:ascii="Times New Roman" w:hAnsi="Times New Roman" w:cs="Times New Roman" w:hint="default"/>
      </w:rPr>
    </w:lvl>
    <w:lvl w:ilvl="1">
      <w:start w:val="1"/>
      <w:numFmt w:val="lowerLetter"/>
      <w:lvlText w:val="%2)"/>
      <w:lvlJc w:val="left"/>
      <w:pPr>
        <w:ind w:left="1483" w:hanging="420"/>
      </w:pPr>
      <w:rPr>
        <w:rFonts w:ascii="Times New Roman" w:hAnsi="Times New Roman" w:cs="Times New Roman" w:hint="default"/>
      </w:rPr>
    </w:lvl>
    <w:lvl w:ilvl="2">
      <w:start w:val="1"/>
      <w:numFmt w:val="lowerRoman"/>
      <w:lvlText w:val="%3."/>
      <w:lvlJc w:val="right"/>
      <w:pPr>
        <w:ind w:left="1903" w:hanging="420"/>
      </w:pPr>
      <w:rPr>
        <w:rFonts w:ascii="Times New Roman" w:hAnsi="Times New Roman" w:cs="Times New Roman" w:hint="default"/>
      </w:rPr>
    </w:lvl>
    <w:lvl w:ilvl="3">
      <w:start w:val="1"/>
      <w:numFmt w:val="decimal"/>
      <w:lvlText w:val="%4."/>
      <w:lvlJc w:val="left"/>
      <w:pPr>
        <w:ind w:left="2323" w:hanging="420"/>
      </w:pPr>
      <w:rPr>
        <w:rFonts w:ascii="Times New Roman" w:hAnsi="Times New Roman" w:cs="Times New Roman" w:hint="default"/>
      </w:rPr>
    </w:lvl>
    <w:lvl w:ilvl="4">
      <w:start w:val="1"/>
      <w:numFmt w:val="lowerLetter"/>
      <w:lvlText w:val="%5)"/>
      <w:lvlJc w:val="left"/>
      <w:pPr>
        <w:ind w:left="2743" w:hanging="420"/>
      </w:pPr>
      <w:rPr>
        <w:rFonts w:ascii="Times New Roman" w:hAnsi="Times New Roman" w:cs="Times New Roman" w:hint="default"/>
      </w:rPr>
    </w:lvl>
    <w:lvl w:ilvl="5">
      <w:start w:val="1"/>
      <w:numFmt w:val="lowerRoman"/>
      <w:lvlText w:val="%6."/>
      <w:lvlJc w:val="right"/>
      <w:pPr>
        <w:ind w:left="3163" w:hanging="420"/>
      </w:pPr>
      <w:rPr>
        <w:rFonts w:ascii="Times New Roman" w:hAnsi="Times New Roman" w:cs="Times New Roman" w:hint="default"/>
      </w:rPr>
    </w:lvl>
    <w:lvl w:ilvl="6">
      <w:start w:val="1"/>
      <w:numFmt w:val="decimal"/>
      <w:lvlText w:val="%7."/>
      <w:lvlJc w:val="left"/>
      <w:pPr>
        <w:ind w:left="3583" w:hanging="420"/>
      </w:pPr>
      <w:rPr>
        <w:rFonts w:ascii="Times New Roman" w:hAnsi="Times New Roman" w:cs="Times New Roman" w:hint="default"/>
      </w:rPr>
    </w:lvl>
    <w:lvl w:ilvl="7">
      <w:start w:val="1"/>
      <w:numFmt w:val="lowerLetter"/>
      <w:lvlText w:val="%8)"/>
      <w:lvlJc w:val="left"/>
      <w:pPr>
        <w:ind w:left="4003" w:hanging="420"/>
      </w:pPr>
      <w:rPr>
        <w:rFonts w:ascii="Times New Roman" w:hAnsi="Times New Roman" w:cs="Times New Roman" w:hint="default"/>
      </w:rPr>
    </w:lvl>
    <w:lvl w:ilvl="8">
      <w:start w:val="1"/>
      <w:numFmt w:val="lowerRoman"/>
      <w:lvlText w:val="%9."/>
      <w:lvlJc w:val="right"/>
      <w:pPr>
        <w:ind w:left="4423"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D006D"/>
    <w:rsid w:val="00122B90"/>
    <w:rsid w:val="001422A2"/>
    <w:rsid w:val="00213DCC"/>
    <w:rsid w:val="002F29E7"/>
    <w:rsid w:val="00382F43"/>
    <w:rsid w:val="00391003"/>
    <w:rsid w:val="003A2F42"/>
    <w:rsid w:val="00423055"/>
    <w:rsid w:val="00424C93"/>
    <w:rsid w:val="00542E6F"/>
    <w:rsid w:val="005C34CD"/>
    <w:rsid w:val="00653C52"/>
    <w:rsid w:val="006C6704"/>
    <w:rsid w:val="0084640B"/>
    <w:rsid w:val="00873325"/>
    <w:rsid w:val="0088491A"/>
    <w:rsid w:val="00890FF3"/>
    <w:rsid w:val="009C5C9C"/>
    <w:rsid w:val="00B13B59"/>
    <w:rsid w:val="00C43262"/>
    <w:rsid w:val="00CD0CD3"/>
    <w:rsid w:val="00F175BB"/>
    <w:rsid w:val="00FD0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F4B8"/>
  <w15:docId w15:val="{748E80B3-491A-4704-B866-02D415FA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06D"/>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无间隔1"/>
    <w:basedOn w:val="a"/>
    <w:rsid w:val="00FD006D"/>
    <w:rPr>
      <w:rFonts w:cs="宋体"/>
    </w:rPr>
  </w:style>
  <w:style w:type="table" w:styleId="a3">
    <w:name w:val="Table Grid"/>
    <w:basedOn w:val="a1"/>
    <w:uiPriority w:val="99"/>
    <w:unhideWhenUsed/>
    <w:rsid w:val="00FD006D"/>
    <w:rPr>
      <w:rFonts w:ascii="Times New Roman" w:eastAsia="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正文1"/>
    <w:basedOn w:val="a"/>
    <w:rsid w:val="005C34CD"/>
    <w:pPr>
      <w:widowControl/>
    </w:pPr>
    <w:rPr>
      <w:rFonts w:cs="Calibri"/>
    </w:rPr>
  </w:style>
  <w:style w:type="paragraph" w:customStyle="1" w:styleId="11">
    <w:name w:val="列出段落1"/>
    <w:basedOn w:val="a"/>
    <w:rsid w:val="005C34CD"/>
    <w:pPr>
      <w:ind w:firstLineChars="200" w:firstLine="420"/>
    </w:pPr>
  </w:style>
  <w:style w:type="paragraph" w:styleId="a4">
    <w:name w:val="Balloon Text"/>
    <w:basedOn w:val="a"/>
    <w:link w:val="a5"/>
    <w:uiPriority w:val="99"/>
    <w:semiHidden/>
    <w:unhideWhenUsed/>
    <w:rsid w:val="003A2F42"/>
    <w:rPr>
      <w:sz w:val="18"/>
      <w:szCs w:val="18"/>
    </w:rPr>
  </w:style>
  <w:style w:type="character" w:customStyle="1" w:styleId="a5">
    <w:name w:val="批注框文本 字符"/>
    <w:basedOn w:val="a0"/>
    <w:link w:val="a4"/>
    <w:uiPriority w:val="99"/>
    <w:semiHidden/>
    <w:rsid w:val="003A2F42"/>
    <w:rPr>
      <w:rFonts w:ascii="Calibri" w:eastAsia="宋体" w:hAnsi="Calibri" w:cs="Times New Roman"/>
      <w:sz w:val="18"/>
      <w:szCs w:val="18"/>
    </w:rPr>
  </w:style>
  <w:style w:type="paragraph" w:styleId="a6">
    <w:name w:val="List Paragraph"/>
    <w:basedOn w:val="a"/>
    <w:uiPriority w:val="34"/>
    <w:qFormat/>
    <w:rsid w:val="003A2F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34399">
      <w:bodyDiv w:val="1"/>
      <w:marLeft w:val="0"/>
      <w:marRight w:val="0"/>
      <w:marTop w:val="0"/>
      <w:marBottom w:val="0"/>
      <w:divBdr>
        <w:top w:val="none" w:sz="0" w:space="0" w:color="auto"/>
        <w:left w:val="none" w:sz="0" w:space="0" w:color="auto"/>
        <w:bottom w:val="none" w:sz="0" w:space="0" w:color="auto"/>
        <w:right w:val="none" w:sz="0" w:space="0" w:color="auto"/>
      </w:divBdr>
    </w:div>
    <w:div w:id="1136222195">
      <w:bodyDiv w:val="1"/>
      <w:marLeft w:val="0"/>
      <w:marRight w:val="0"/>
      <w:marTop w:val="0"/>
      <w:marBottom w:val="0"/>
      <w:divBdr>
        <w:top w:val="none" w:sz="0" w:space="0" w:color="auto"/>
        <w:left w:val="none" w:sz="0" w:space="0" w:color="auto"/>
        <w:bottom w:val="none" w:sz="0" w:space="0" w:color="auto"/>
        <w:right w:val="none" w:sz="0" w:space="0" w:color="auto"/>
      </w:divBdr>
    </w:div>
    <w:div w:id="1212689843">
      <w:bodyDiv w:val="1"/>
      <w:marLeft w:val="0"/>
      <w:marRight w:val="0"/>
      <w:marTop w:val="0"/>
      <w:marBottom w:val="0"/>
      <w:divBdr>
        <w:top w:val="none" w:sz="0" w:space="0" w:color="auto"/>
        <w:left w:val="none" w:sz="0" w:space="0" w:color="auto"/>
        <w:bottom w:val="none" w:sz="0" w:space="0" w:color="auto"/>
        <w:right w:val="none" w:sz="0" w:space="0" w:color="auto"/>
      </w:divBdr>
    </w:div>
    <w:div w:id="157570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CC124-47A6-4FAA-94C9-8D8124AD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User</cp:lastModifiedBy>
  <cp:revision>8</cp:revision>
  <cp:lastPrinted>2022-10-28T03:16:00Z</cp:lastPrinted>
  <dcterms:created xsi:type="dcterms:W3CDTF">2022-10-18T03:20:00Z</dcterms:created>
  <dcterms:modified xsi:type="dcterms:W3CDTF">2022-10-28T04:07:00Z</dcterms:modified>
</cp:coreProperties>
</file>